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1AA" w:rsidRPr="00B86050" w:rsidRDefault="00DA6C29" w:rsidP="00DA6C29">
      <w:pPr>
        <w:rPr>
          <w:rFonts w:ascii="Times New Roman" w:hAnsi="Times New Roman" w:cs="Times New Roman"/>
          <w:b/>
          <w:sz w:val="28"/>
          <w:szCs w:val="28"/>
        </w:rPr>
      </w:pPr>
      <w:r>
        <w:rPr>
          <w:rFonts w:ascii="Times New Roman" w:hAnsi="Times New Roman" w:cs="Times New Roman"/>
          <w:b/>
          <w:sz w:val="28"/>
          <w:szCs w:val="28"/>
        </w:rPr>
        <w:t xml:space="preserve">                                   </w:t>
      </w:r>
      <w:r w:rsidR="00B86050" w:rsidRPr="00B86050">
        <w:rPr>
          <w:rFonts w:ascii="Times New Roman" w:hAnsi="Times New Roman" w:cs="Times New Roman"/>
          <w:b/>
          <w:sz w:val="28"/>
          <w:szCs w:val="28"/>
        </w:rPr>
        <w:t>РОССИЙСКАЯ ФЕДЕРАЦИЯ</w:t>
      </w:r>
    </w:p>
    <w:p w:rsidR="00B86050" w:rsidRPr="00B86050" w:rsidRDefault="00B86050" w:rsidP="00DA6C29">
      <w:pPr>
        <w:ind w:firstLine="0"/>
        <w:jc w:val="center"/>
        <w:rPr>
          <w:rFonts w:ascii="Times New Roman" w:hAnsi="Times New Roman" w:cs="Times New Roman"/>
          <w:b/>
          <w:bCs/>
          <w:sz w:val="28"/>
          <w:szCs w:val="28"/>
        </w:rPr>
      </w:pPr>
      <w:r w:rsidRPr="00B86050">
        <w:rPr>
          <w:rFonts w:ascii="Times New Roman" w:hAnsi="Times New Roman" w:cs="Times New Roman"/>
          <w:b/>
          <w:bCs/>
          <w:sz w:val="28"/>
          <w:szCs w:val="28"/>
        </w:rPr>
        <w:t>ОРЛОВСКАЯ ОБЛАСТЬ</w:t>
      </w:r>
    </w:p>
    <w:p w:rsidR="00B86050" w:rsidRPr="00B86050" w:rsidRDefault="00DA6C29" w:rsidP="00DA6C29">
      <w:pPr>
        <w:rPr>
          <w:rFonts w:ascii="Times New Roman" w:hAnsi="Times New Roman" w:cs="Times New Roman"/>
          <w:b/>
          <w:bCs/>
          <w:sz w:val="28"/>
          <w:szCs w:val="28"/>
        </w:rPr>
      </w:pPr>
      <w:r>
        <w:rPr>
          <w:rFonts w:ascii="Times New Roman" w:hAnsi="Times New Roman" w:cs="Times New Roman"/>
          <w:b/>
          <w:bCs/>
          <w:sz w:val="28"/>
          <w:szCs w:val="28"/>
        </w:rPr>
        <w:t xml:space="preserve">                                         </w:t>
      </w:r>
      <w:r w:rsidR="00B86050" w:rsidRPr="00B86050">
        <w:rPr>
          <w:rFonts w:ascii="Times New Roman" w:hAnsi="Times New Roman" w:cs="Times New Roman"/>
          <w:b/>
          <w:bCs/>
          <w:sz w:val="28"/>
          <w:szCs w:val="28"/>
        </w:rPr>
        <w:t>ПОКРОВСКИЙ РАЙОН</w:t>
      </w:r>
    </w:p>
    <w:p w:rsidR="00B86050" w:rsidRPr="007B5207" w:rsidRDefault="00B86050" w:rsidP="00B86050">
      <w:pPr>
        <w:jc w:val="center"/>
        <w:rPr>
          <w:b/>
          <w:bCs/>
          <w:sz w:val="28"/>
          <w:szCs w:val="28"/>
        </w:rPr>
      </w:pPr>
    </w:p>
    <w:p w:rsidR="00B86050" w:rsidRPr="007B5207" w:rsidRDefault="00B86050" w:rsidP="00B86050">
      <w:pPr>
        <w:pStyle w:val="31"/>
        <w:tabs>
          <w:tab w:val="left" w:pos="0"/>
        </w:tabs>
        <w:ind w:hanging="540"/>
        <w:rPr>
          <w:szCs w:val="28"/>
        </w:rPr>
      </w:pPr>
      <w:r w:rsidRPr="007B5207">
        <w:rPr>
          <w:szCs w:val="28"/>
        </w:rPr>
        <w:t>АДМИНИСТРАЦИЯ  МОХОВСКОГО  СЕЛЬСКОГО  ПОСЕЛЕНИЯ</w:t>
      </w:r>
    </w:p>
    <w:p w:rsidR="00B86050" w:rsidRDefault="00B86050" w:rsidP="00B86050">
      <w:pPr>
        <w:jc w:val="center"/>
        <w:rPr>
          <w:sz w:val="28"/>
          <w:szCs w:val="28"/>
        </w:rPr>
      </w:pPr>
    </w:p>
    <w:p w:rsidR="00B86050" w:rsidRDefault="00B86050" w:rsidP="00B86050">
      <w:pPr>
        <w:jc w:val="center"/>
        <w:rPr>
          <w:sz w:val="28"/>
          <w:szCs w:val="28"/>
        </w:rPr>
      </w:pPr>
    </w:p>
    <w:p w:rsidR="00B86050" w:rsidRPr="00B86050" w:rsidRDefault="00B86050" w:rsidP="00B86050">
      <w:pPr>
        <w:jc w:val="center"/>
        <w:rPr>
          <w:rFonts w:ascii="Times New Roman" w:hAnsi="Times New Roman" w:cs="Times New Roman"/>
          <w:sz w:val="28"/>
          <w:szCs w:val="28"/>
        </w:rPr>
      </w:pPr>
      <w:proofErr w:type="gramStart"/>
      <w:r w:rsidRPr="00B86050">
        <w:rPr>
          <w:rFonts w:ascii="Times New Roman" w:hAnsi="Times New Roman" w:cs="Times New Roman"/>
          <w:b/>
          <w:bCs/>
          <w:sz w:val="28"/>
          <w:szCs w:val="28"/>
        </w:rPr>
        <w:t>П</w:t>
      </w:r>
      <w:proofErr w:type="gramEnd"/>
      <w:r w:rsidRPr="00B86050">
        <w:rPr>
          <w:rFonts w:ascii="Times New Roman" w:hAnsi="Times New Roman" w:cs="Times New Roman"/>
          <w:b/>
          <w:bCs/>
          <w:sz w:val="28"/>
          <w:szCs w:val="28"/>
        </w:rPr>
        <w:t xml:space="preserve"> О С Т А Н О В Л Е Н И Е</w:t>
      </w:r>
    </w:p>
    <w:p w:rsidR="00DA6C29" w:rsidRDefault="00DA6C29" w:rsidP="00DA6C29">
      <w:pPr>
        <w:ind w:firstLine="0"/>
        <w:rPr>
          <w:rFonts w:ascii="Times New Roman" w:hAnsi="Times New Roman" w:cs="Times New Roman"/>
          <w:sz w:val="28"/>
          <w:szCs w:val="28"/>
        </w:rPr>
      </w:pPr>
    </w:p>
    <w:p w:rsidR="00B86050" w:rsidRPr="00B86050" w:rsidRDefault="00B86050" w:rsidP="00DA6C29">
      <w:pPr>
        <w:ind w:firstLine="0"/>
        <w:rPr>
          <w:rFonts w:ascii="Times New Roman" w:hAnsi="Times New Roman" w:cs="Times New Roman"/>
          <w:b/>
          <w:sz w:val="28"/>
          <w:szCs w:val="28"/>
        </w:rPr>
      </w:pPr>
      <w:r w:rsidRPr="00B86050">
        <w:rPr>
          <w:rFonts w:ascii="Times New Roman" w:hAnsi="Times New Roman" w:cs="Times New Roman"/>
          <w:b/>
          <w:sz w:val="28"/>
          <w:szCs w:val="28"/>
        </w:rPr>
        <w:t xml:space="preserve">22 августа 2016 года                                                            </w:t>
      </w:r>
      <w:r>
        <w:rPr>
          <w:rFonts w:ascii="Times New Roman" w:hAnsi="Times New Roman" w:cs="Times New Roman"/>
          <w:b/>
          <w:sz w:val="28"/>
          <w:szCs w:val="28"/>
        </w:rPr>
        <w:t xml:space="preserve">                          </w:t>
      </w:r>
      <w:r w:rsidR="00DA6C29">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B86050">
        <w:rPr>
          <w:rFonts w:ascii="Times New Roman" w:hAnsi="Times New Roman" w:cs="Times New Roman"/>
          <w:b/>
          <w:sz w:val="28"/>
          <w:szCs w:val="28"/>
        </w:rPr>
        <w:t>№19</w:t>
      </w:r>
    </w:p>
    <w:p w:rsidR="00B86050" w:rsidRPr="00B86050" w:rsidRDefault="00B86050" w:rsidP="00B86050">
      <w:pPr>
        <w:rPr>
          <w:rFonts w:ascii="Times New Roman" w:hAnsi="Times New Roman" w:cs="Times New Roman"/>
          <w:sz w:val="28"/>
          <w:szCs w:val="28"/>
        </w:rPr>
      </w:pPr>
      <w:r w:rsidRPr="00B86050">
        <w:rPr>
          <w:rFonts w:ascii="Times New Roman" w:hAnsi="Times New Roman" w:cs="Times New Roman"/>
          <w:sz w:val="28"/>
          <w:szCs w:val="28"/>
        </w:rPr>
        <w:t xml:space="preserve">                   </w:t>
      </w:r>
    </w:p>
    <w:p w:rsidR="00DA6C29" w:rsidRDefault="00DA6C29" w:rsidP="00DA6C29">
      <w:pPr>
        <w:ind w:firstLine="0"/>
        <w:rPr>
          <w:rFonts w:ascii="Times New Roman" w:hAnsi="Times New Roman" w:cs="Times New Roman"/>
          <w:sz w:val="28"/>
          <w:szCs w:val="28"/>
        </w:rPr>
      </w:pPr>
    </w:p>
    <w:p w:rsidR="00B86050" w:rsidRPr="00B86050" w:rsidRDefault="00B86050" w:rsidP="00DA6C29">
      <w:pPr>
        <w:ind w:firstLine="0"/>
        <w:rPr>
          <w:rFonts w:ascii="Times New Roman" w:hAnsi="Times New Roman" w:cs="Times New Roman"/>
          <w:b/>
          <w:sz w:val="28"/>
          <w:szCs w:val="28"/>
        </w:rPr>
      </w:pPr>
      <w:r w:rsidRPr="00B86050">
        <w:rPr>
          <w:rFonts w:ascii="Times New Roman" w:hAnsi="Times New Roman" w:cs="Times New Roman"/>
          <w:b/>
          <w:sz w:val="28"/>
          <w:szCs w:val="28"/>
        </w:rPr>
        <w:t>«Об утверждении программы</w:t>
      </w:r>
      <w:r w:rsidRPr="00B86050">
        <w:rPr>
          <w:rFonts w:ascii="Times New Roman" w:hAnsi="Times New Roman" w:cs="Times New Roman"/>
          <w:sz w:val="28"/>
          <w:szCs w:val="28"/>
        </w:rPr>
        <w:t xml:space="preserve"> </w:t>
      </w:r>
      <w:r w:rsidRPr="00B86050">
        <w:rPr>
          <w:rFonts w:ascii="Times New Roman" w:hAnsi="Times New Roman" w:cs="Times New Roman"/>
          <w:b/>
          <w:sz w:val="28"/>
          <w:szCs w:val="28"/>
        </w:rPr>
        <w:t>комплексного развития</w:t>
      </w:r>
    </w:p>
    <w:p w:rsidR="00B86050" w:rsidRPr="00B86050" w:rsidRDefault="00B86050" w:rsidP="00DA6C29">
      <w:pPr>
        <w:ind w:firstLine="0"/>
        <w:rPr>
          <w:rFonts w:ascii="Times New Roman" w:hAnsi="Times New Roman" w:cs="Times New Roman"/>
          <w:b/>
          <w:sz w:val="28"/>
          <w:szCs w:val="28"/>
        </w:rPr>
      </w:pPr>
      <w:r w:rsidRPr="00B86050">
        <w:rPr>
          <w:rFonts w:ascii="Times New Roman" w:hAnsi="Times New Roman" w:cs="Times New Roman"/>
          <w:b/>
          <w:sz w:val="28"/>
          <w:szCs w:val="28"/>
        </w:rPr>
        <w:t>транспортной инфраструктуры Моховского сельского поселения Покровского района Орловской области на 2016-2032 годы»</w:t>
      </w:r>
    </w:p>
    <w:p w:rsidR="00B86050" w:rsidRPr="00B86050" w:rsidRDefault="00B86050" w:rsidP="00B86050">
      <w:pPr>
        <w:jc w:val="both"/>
        <w:outlineLvl w:val="0"/>
        <w:rPr>
          <w:rFonts w:ascii="Times New Roman" w:hAnsi="Times New Roman" w:cs="Times New Roman"/>
          <w:sz w:val="28"/>
          <w:szCs w:val="28"/>
        </w:rPr>
      </w:pPr>
    </w:p>
    <w:p w:rsidR="00DA6C29" w:rsidRDefault="00DA6C29" w:rsidP="00B86050">
      <w:pPr>
        <w:ind w:firstLine="851"/>
        <w:jc w:val="both"/>
        <w:outlineLvl w:val="0"/>
        <w:rPr>
          <w:rFonts w:ascii="Times New Roman" w:hAnsi="Times New Roman" w:cs="Times New Roman"/>
          <w:sz w:val="28"/>
          <w:szCs w:val="28"/>
        </w:rPr>
      </w:pPr>
    </w:p>
    <w:p w:rsidR="00DA6C29" w:rsidRDefault="00DA6C29" w:rsidP="00B86050">
      <w:pPr>
        <w:ind w:firstLine="851"/>
        <w:jc w:val="both"/>
        <w:outlineLvl w:val="0"/>
        <w:rPr>
          <w:rFonts w:ascii="Times New Roman" w:hAnsi="Times New Roman" w:cs="Times New Roman"/>
          <w:sz w:val="28"/>
          <w:szCs w:val="28"/>
        </w:rPr>
      </w:pPr>
    </w:p>
    <w:p w:rsidR="00B86050" w:rsidRPr="00B86050" w:rsidRDefault="00B86050" w:rsidP="00B86050">
      <w:pPr>
        <w:ind w:firstLine="851"/>
        <w:jc w:val="both"/>
        <w:outlineLvl w:val="0"/>
        <w:rPr>
          <w:rFonts w:ascii="Times New Roman" w:hAnsi="Times New Roman" w:cs="Times New Roman"/>
          <w:sz w:val="28"/>
          <w:szCs w:val="28"/>
        </w:rPr>
      </w:pPr>
      <w:r w:rsidRPr="00B86050">
        <w:rPr>
          <w:rFonts w:ascii="Times New Roman" w:hAnsi="Times New Roman" w:cs="Times New Roman"/>
          <w:sz w:val="28"/>
          <w:szCs w:val="28"/>
        </w:rPr>
        <w:t xml:space="preserve">В соответствии с  Федеральным Законом  от 06.10.2003г. № 131 – ФЗ  «Об общих принципах организации местного самоуправления в Российской Федерации», Градостроительным Кодексом РФ, Уставом Моховского сельского поселения Покровского района, администрация Моховского сельского поселения Покровского района  </w:t>
      </w:r>
    </w:p>
    <w:p w:rsidR="00B86050" w:rsidRPr="00B86050" w:rsidRDefault="00B86050" w:rsidP="00DA6C29">
      <w:pPr>
        <w:ind w:firstLine="0"/>
        <w:jc w:val="both"/>
        <w:outlineLvl w:val="0"/>
        <w:rPr>
          <w:rFonts w:ascii="Times New Roman" w:hAnsi="Times New Roman" w:cs="Times New Roman"/>
          <w:sz w:val="28"/>
          <w:szCs w:val="28"/>
        </w:rPr>
      </w:pPr>
      <w:r w:rsidRPr="00B86050">
        <w:rPr>
          <w:rFonts w:ascii="Times New Roman" w:hAnsi="Times New Roman" w:cs="Times New Roman"/>
          <w:b/>
          <w:bCs/>
          <w:sz w:val="28"/>
          <w:szCs w:val="28"/>
        </w:rPr>
        <w:t>ПОСТАНОВЛЯЕТ:</w:t>
      </w:r>
      <w:r w:rsidRPr="00B86050">
        <w:rPr>
          <w:rFonts w:ascii="Times New Roman" w:hAnsi="Times New Roman" w:cs="Times New Roman"/>
          <w:sz w:val="28"/>
          <w:szCs w:val="28"/>
        </w:rPr>
        <w:tab/>
      </w:r>
    </w:p>
    <w:p w:rsidR="00B86050" w:rsidRPr="00B86050" w:rsidRDefault="00B86050" w:rsidP="00B86050">
      <w:pPr>
        <w:outlineLvl w:val="0"/>
        <w:rPr>
          <w:rFonts w:ascii="Times New Roman" w:hAnsi="Times New Roman" w:cs="Times New Roman"/>
          <w:sz w:val="28"/>
          <w:szCs w:val="28"/>
        </w:rPr>
      </w:pPr>
      <w:r w:rsidRPr="00B86050">
        <w:rPr>
          <w:rFonts w:ascii="Times New Roman" w:hAnsi="Times New Roman" w:cs="Times New Roman"/>
          <w:sz w:val="28"/>
          <w:szCs w:val="28"/>
        </w:rPr>
        <w:t xml:space="preserve"> </w:t>
      </w:r>
    </w:p>
    <w:p w:rsidR="00B86050" w:rsidRPr="00B86050" w:rsidRDefault="00B86050" w:rsidP="00B86050">
      <w:pPr>
        <w:pStyle w:val="a3"/>
        <w:numPr>
          <w:ilvl w:val="0"/>
          <w:numId w:val="3"/>
        </w:numPr>
        <w:ind w:left="0" w:firstLine="851"/>
        <w:jc w:val="both"/>
        <w:outlineLvl w:val="0"/>
        <w:rPr>
          <w:rFonts w:ascii="Times New Roman" w:hAnsi="Times New Roman" w:cs="Times New Roman"/>
          <w:b/>
          <w:bCs/>
          <w:sz w:val="28"/>
          <w:szCs w:val="28"/>
        </w:rPr>
      </w:pPr>
      <w:r w:rsidRPr="00B86050">
        <w:rPr>
          <w:rFonts w:ascii="Times New Roman" w:hAnsi="Times New Roman" w:cs="Times New Roman"/>
          <w:sz w:val="28"/>
          <w:szCs w:val="28"/>
        </w:rPr>
        <w:t>Утвердить Программу комплексного развития транспортной инфраструктуры Моховского сельского поселения Покровского района Орловской области на 2016 – 2032 годы согласно приложению.</w:t>
      </w:r>
    </w:p>
    <w:p w:rsidR="00B86050" w:rsidRPr="00B86050" w:rsidRDefault="00B86050" w:rsidP="00B86050">
      <w:pPr>
        <w:numPr>
          <w:ilvl w:val="0"/>
          <w:numId w:val="3"/>
        </w:numPr>
        <w:spacing w:before="100" w:beforeAutospacing="1" w:after="100" w:afterAutospacing="1"/>
        <w:ind w:left="0" w:firstLine="851"/>
        <w:contextualSpacing/>
        <w:jc w:val="both"/>
        <w:outlineLvl w:val="0"/>
        <w:rPr>
          <w:rFonts w:ascii="Times New Roman" w:hAnsi="Times New Roman" w:cs="Times New Roman"/>
          <w:b/>
          <w:bCs/>
          <w:sz w:val="28"/>
          <w:szCs w:val="28"/>
        </w:rPr>
      </w:pPr>
      <w:r w:rsidRPr="00B86050">
        <w:rPr>
          <w:rFonts w:ascii="Times New Roman" w:hAnsi="Times New Roman" w:cs="Times New Roman"/>
          <w:sz w:val="28"/>
          <w:szCs w:val="28"/>
        </w:rPr>
        <w:t>Обнародовать  настоящее постановление в установленном порядке.</w:t>
      </w:r>
    </w:p>
    <w:p w:rsidR="00B86050" w:rsidRPr="00B86050" w:rsidRDefault="00B86050" w:rsidP="00B86050">
      <w:pPr>
        <w:numPr>
          <w:ilvl w:val="0"/>
          <w:numId w:val="3"/>
        </w:numPr>
        <w:spacing w:before="100" w:beforeAutospacing="1" w:after="100" w:afterAutospacing="1"/>
        <w:ind w:left="0" w:firstLine="851"/>
        <w:contextualSpacing/>
        <w:jc w:val="both"/>
        <w:outlineLvl w:val="0"/>
        <w:rPr>
          <w:rFonts w:ascii="Times New Roman" w:hAnsi="Times New Roman" w:cs="Times New Roman"/>
          <w:b/>
          <w:bCs/>
          <w:sz w:val="28"/>
          <w:szCs w:val="28"/>
        </w:rPr>
      </w:pPr>
      <w:proofErr w:type="gramStart"/>
      <w:r w:rsidRPr="00B86050">
        <w:rPr>
          <w:rFonts w:ascii="Times New Roman" w:hAnsi="Times New Roman" w:cs="Times New Roman"/>
          <w:sz w:val="28"/>
          <w:szCs w:val="28"/>
        </w:rPr>
        <w:t>Контроль за</w:t>
      </w:r>
      <w:proofErr w:type="gramEnd"/>
      <w:r w:rsidRPr="00B86050">
        <w:rPr>
          <w:rFonts w:ascii="Times New Roman" w:hAnsi="Times New Roman" w:cs="Times New Roman"/>
          <w:sz w:val="28"/>
          <w:szCs w:val="28"/>
        </w:rPr>
        <w:t xml:space="preserve"> исполнением настоящего постановления оставляю за собой.</w:t>
      </w:r>
    </w:p>
    <w:p w:rsidR="00B86050" w:rsidRPr="00B86050" w:rsidRDefault="00B86050" w:rsidP="00B86050">
      <w:pPr>
        <w:spacing w:before="100" w:beforeAutospacing="1" w:after="100" w:afterAutospacing="1"/>
        <w:contextualSpacing/>
        <w:jc w:val="both"/>
        <w:rPr>
          <w:rFonts w:ascii="Times New Roman" w:hAnsi="Times New Roman" w:cs="Times New Roman"/>
          <w:sz w:val="28"/>
          <w:szCs w:val="28"/>
        </w:rPr>
      </w:pPr>
    </w:p>
    <w:p w:rsidR="00B86050" w:rsidRPr="00B86050" w:rsidRDefault="00B86050" w:rsidP="00B86050">
      <w:pPr>
        <w:spacing w:before="100" w:beforeAutospacing="1" w:after="100" w:afterAutospacing="1"/>
        <w:contextualSpacing/>
        <w:jc w:val="both"/>
        <w:rPr>
          <w:rFonts w:ascii="Times New Roman" w:hAnsi="Times New Roman" w:cs="Times New Roman"/>
          <w:sz w:val="28"/>
          <w:szCs w:val="28"/>
        </w:rPr>
      </w:pPr>
    </w:p>
    <w:p w:rsidR="00DA6C29" w:rsidRDefault="00DA6C29" w:rsidP="00B86050">
      <w:pPr>
        <w:rPr>
          <w:rFonts w:ascii="Times New Roman" w:hAnsi="Times New Roman" w:cs="Times New Roman"/>
          <w:sz w:val="28"/>
          <w:szCs w:val="28"/>
        </w:rPr>
      </w:pPr>
    </w:p>
    <w:p w:rsidR="00DA6C29" w:rsidRDefault="00DA6C29" w:rsidP="00B86050">
      <w:pPr>
        <w:rPr>
          <w:rFonts w:ascii="Times New Roman" w:hAnsi="Times New Roman" w:cs="Times New Roman"/>
          <w:sz w:val="28"/>
          <w:szCs w:val="28"/>
        </w:rPr>
      </w:pPr>
    </w:p>
    <w:p w:rsidR="00B86050" w:rsidRPr="00DA6C29" w:rsidRDefault="00B86050" w:rsidP="00B86050">
      <w:pPr>
        <w:rPr>
          <w:rFonts w:ascii="Times New Roman" w:hAnsi="Times New Roman" w:cs="Times New Roman"/>
          <w:b/>
          <w:sz w:val="28"/>
          <w:szCs w:val="28"/>
        </w:rPr>
      </w:pPr>
      <w:r w:rsidRPr="00DA6C29">
        <w:rPr>
          <w:rFonts w:ascii="Times New Roman" w:hAnsi="Times New Roman" w:cs="Times New Roman"/>
          <w:b/>
          <w:sz w:val="28"/>
          <w:szCs w:val="28"/>
        </w:rPr>
        <w:t xml:space="preserve">Глава  поселения                                                                 </w:t>
      </w:r>
      <w:r w:rsidR="00DA6C29">
        <w:rPr>
          <w:rFonts w:ascii="Times New Roman" w:hAnsi="Times New Roman" w:cs="Times New Roman"/>
          <w:b/>
          <w:sz w:val="28"/>
          <w:szCs w:val="28"/>
        </w:rPr>
        <w:t xml:space="preserve">        </w:t>
      </w:r>
      <w:r w:rsidRPr="00DA6C29">
        <w:rPr>
          <w:rFonts w:ascii="Times New Roman" w:hAnsi="Times New Roman" w:cs="Times New Roman"/>
          <w:b/>
          <w:sz w:val="28"/>
          <w:szCs w:val="28"/>
        </w:rPr>
        <w:t xml:space="preserve">Е. И. Прохоров </w:t>
      </w:r>
    </w:p>
    <w:p w:rsidR="00B86050" w:rsidRPr="00DA6C29" w:rsidRDefault="00B86050" w:rsidP="00B86050">
      <w:pPr>
        <w:rPr>
          <w:rFonts w:ascii="Times New Roman" w:hAnsi="Times New Roman" w:cs="Times New Roman"/>
          <w:b/>
          <w:sz w:val="28"/>
          <w:szCs w:val="28"/>
        </w:rPr>
      </w:pPr>
    </w:p>
    <w:p w:rsidR="00B86050" w:rsidRDefault="00B86050" w:rsidP="00B86050">
      <w:pPr>
        <w:jc w:val="both"/>
        <w:rPr>
          <w:rFonts w:ascii="Times New Roman" w:hAnsi="Times New Roman" w:cs="Times New Roman"/>
          <w:sz w:val="24"/>
          <w:szCs w:val="24"/>
        </w:rPr>
      </w:pPr>
    </w:p>
    <w:p w:rsidR="00B86050" w:rsidRDefault="00B86050" w:rsidP="00E203F4">
      <w:pPr>
        <w:jc w:val="right"/>
        <w:rPr>
          <w:rFonts w:ascii="Times New Roman" w:hAnsi="Times New Roman" w:cs="Times New Roman"/>
          <w:sz w:val="24"/>
          <w:szCs w:val="24"/>
        </w:rPr>
      </w:pPr>
    </w:p>
    <w:p w:rsidR="00B86050" w:rsidRDefault="00B86050" w:rsidP="00E203F4">
      <w:pPr>
        <w:jc w:val="right"/>
        <w:rPr>
          <w:rFonts w:ascii="Times New Roman" w:hAnsi="Times New Roman" w:cs="Times New Roman"/>
          <w:sz w:val="24"/>
          <w:szCs w:val="24"/>
        </w:rPr>
      </w:pPr>
    </w:p>
    <w:p w:rsidR="00B86050" w:rsidRDefault="00B86050" w:rsidP="00E203F4">
      <w:pPr>
        <w:jc w:val="right"/>
        <w:rPr>
          <w:rFonts w:ascii="Times New Roman" w:hAnsi="Times New Roman" w:cs="Times New Roman"/>
          <w:sz w:val="24"/>
          <w:szCs w:val="24"/>
        </w:rPr>
      </w:pPr>
    </w:p>
    <w:p w:rsidR="00B86050" w:rsidRDefault="00B86050" w:rsidP="00B86050">
      <w:pPr>
        <w:ind w:firstLine="0"/>
        <w:jc w:val="right"/>
        <w:rPr>
          <w:rFonts w:ascii="Times New Roman" w:hAnsi="Times New Roman" w:cs="Times New Roman"/>
          <w:sz w:val="24"/>
          <w:szCs w:val="24"/>
        </w:rPr>
      </w:pPr>
    </w:p>
    <w:p w:rsidR="00B86050" w:rsidRDefault="00B86050" w:rsidP="00B86050">
      <w:pPr>
        <w:ind w:firstLine="0"/>
        <w:jc w:val="right"/>
        <w:rPr>
          <w:rFonts w:ascii="Times New Roman" w:hAnsi="Times New Roman" w:cs="Times New Roman"/>
          <w:sz w:val="24"/>
          <w:szCs w:val="24"/>
        </w:rPr>
      </w:pPr>
    </w:p>
    <w:p w:rsidR="00B86050" w:rsidRDefault="00B86050" w:rsidP="00B86050">
      <w:pPr>
        <w:ind w:firstLine="0"/>
        <w:jc w:val="right"/>
        <w:rPr>
          <w:rFonts w:ascii="Times New Roman" w:hAnsi="Times New Roman" w:cs="Times New Roman"/>
          <w:sz w:val="24"/>
          <w:szCs w:val="24"/>
        </w:rPr>
      </w:pPr>
    </w:p>
    <w:p w:rsidR="00B86050" w:rsidRDefault="00B86050" w:rsidP="00B86050">
      <w:pPr>
        <w:ind w:firstLine="0"/>
        <w:jc w:val="right"/>
        <w:rPr>
          <w:rFonts w:ascii="Times New Roman" w:hAnsi="Times New Roman" w:cs="Times New Roman"/>
          <w:sz w:val="24"/>
          <w:szCs w:val="24"/>
        </w:rPr>
      </w:pPr>
    </w:p>
    <w:p w:rsidR="00B86050" w:rsidRDefault="00B86050" w:rsidP="00B86050">
      <w:pPr>
        <w:ind w:firstLine="0"/>
        <w:jc w:val="right"/>
        <w:rPr>
          <w:rFonts w:ascii="Times New Roman" w:hAnsi="Times New Roman" w:cs="Times New Roman"/>
          <w:sz w:val="24"/>
          <w:szCs w:val="24"/>
        </w:rPr>
      </w:pPr>
    </w:p>
    <w:p w:rsidR="00DA6C29" w:rsidRDefault="00DA6C29" w:rsidP="00B86050">
      <w:pPr>
        <w:ind w:firstLine="0"/>
        <w:jc w:val="right"/>
        <w:rPr>
          <w:rFonts w:ascii="Times New Roman" w:hAnsi="Times New Roman" w:cs="Times New Roman"/>
          <w:sz w:val="24"/>
          <w:szCs w:val="24"/>
        </w:rPr>
      </w:pPr>
    </w:p>
    <w:p w:rsidR="00E203F4" w:rsidRDefault="009A7E3F" w:rsidP="00DA6C29">
      <w:pPr>
        <w:ind w:firstLine="0"/>
        <w:jc w:val="right"/>
        <w:rPr>
          <w:rFonts w:ascii="Times New Roman" w:hAnsi="Times New Roman" w:cs="Times New Roman"/>
          <w:sz w:val="24"/>
          <w:szCs w:val="24"/>
        </w:rPr>
      </w:pPr>
      <w:bookmarkStart w:id="0" w:name="_GoBack"/>
      <w:bookmarkEnd w:id="0"/>
      <w:r w:rsidRPr="00E203F4">
        <w:rPr>
          <w:rFonts w:ascii="Times New Roman" w:hAnsi="Times New Roman" w:cs="Times New Roman"/>
          <w:sz w:val="24"/>
          <w:szCs w:val="24"/>
        </w:rPr>
        <w:lastRenderedPageBreak/>
        <w:t xml:space="preserve">Приложение к постановлению администрации </w:t>
      </w:r>
    </w:p>
    <w:p w:rsidR="00E203F4" w:rsidRDefault="00FC01A4" w:rsidP="00E203F4">
      <w:pPr>
        <w:jc w:val="right"/>
        <w:rPr>
          <w:rFonts w:ascii="Times New Roman" w:hAnsi="Times New Roman" w:cs="Times New Roman"/>
          <w:sz w:val="24"/>
          <w:szCs w:val="24"/>
        </w:rPr>
      </w:pPr>
      <w:r>
        <w:rPr>
          <w:rFonts w:ascii="Times New Roman" w:hAnsi="Times New Roman" w:cs="Times New Roman"/>
          <w:sz w:val="24"/>
          <w:szCs w:val="24"/>
        </w:rPr>
        <w:t xml:space="preserve">Моховского сельского поселения </w:t>
      </w:r>
      <w:r w:rsidR="009A7E3F" w:rsidRPr="00E203F4">
        <w:rPr>
          <w:rFonts w:ascii="Times New Roman" w:hAnsi="Times New Roman" w:cs="Times New Roman"/>
          <w:sz w:val="24"/>
          <w:szCs w:val="24"/>
        </w:rPr>
        <w:t xml:space="preserve"> </w:t>
      </w:r>
    </w:p>
    <w:p w:rsidR="00E203F4" w:rsidRDefault="00E203F4" w:rsidP="00E203F4">
      <w:pPr>
        <w:jc w:val="right"/>
        <w:rPr>
          <w:rFonts w:ascii="Times New Roman" w:hAnsi="Times New Roman" w:cs="Times New Roman"/>
          <w:sz w:val="24"/>
          <w:szCs w:val="24"/>
        </w:rPr>
      </w:pPr>
      <w:r>
        <w:rPr>
          <w:rFonts w:ascii="Times New Roman" w:hAnsi="Times New Roman" w:cs="Times New Roman"/>
          <w:sz w:val="24"/>
          <w:szCs w:val="24"/>
        </w:rPr>
        <w:t>Покровского района Орловской области</w:t>
      </w:r>
    </w:p>
    <w:p w:rsidR="000401AA" w:rsidRPr="00E203F4" w:rsidRDefault="00366A95" w:rsidP="00E203F4">
      <w:pPr>
        <w:jc w:val="right"/>
        <w:rPr>
          <w:rFonts w:ascii="Times New Roman" w:hAnsi="Times New Roman" w:cs="Times New Roman"/>
          <w:sz w:val="24"/>
          <w:szCs w:val="24"/>
        </w:rPr>
      </w:pPr>
      <w:r>
        <w:rPr>
          <w:rFonts w:ascii="Times New Roman" w:hAnsi="Times New Roman" w:cs="Times New Roman"/>
          <w:sz w:val="24"/>
          <w:szCs w:val="24"/>
        </w:rPr>
        <w:t>от  «22» августа 2016</w:t>
      </w:r>
      <w:r w:rsidR="008B2DCF">
        <w:rPr>
          <w:rFonts w:ascii="Times New Roman" w:hAnsi="Times New Roman" w:cs="Times New Roman"/>
          <w:sz w:val="24"/>
          <w:szCs w:val="24"/>
        </w:rPr>
        <w:t xml:space="preserve"> </w:t>
      </w:r>
      <w:r>
        <w:rPr>
          <w:rFonts w:ascii="Times New Roman" w:hAnsi="Times New Roman" w:cs="Times New Roman"/>
          <w:sz w:val="24"/>
          <w:szCs w:val="24"/>
        </w:rPr>
        <w:t>г. №19</w:t>
      </w:r>
    </w:p>
    <w:p w:rsidR="000401AA" w:rsidRPr="00E203F4" w:rsidRDefault="000401AA" w:rsidP="00E203F4">
      <w:pPr>
        <w:jc w:val="both"/>
        <w:rPr>
          <w:rFonts w:ascii="Times New Roman" w:hAnsi="Times New Roman" w:cs="Times New Roman"/>
          <w:sz w:val="24"/>
          <w:szCs w:val="24"/>
        </w:rPr>
      </w:pPr>
    </w:p>
    <w:p w:rsidR="00E203F4" w:rsidRDefault="00E203F4" w:rsidP="00E203F4">
      <w:pPr>
        <w:jc w:val="center"/>
        <w:rPr>
          <w:rFonts w:ascii="Times New Roman" w:hAnsi="Times New Roman" w:cs="Times New Roman"/>
          <w:sz w:val="24"/>
          <w:szCs w:val="24"/>
        </w:rPr>
      </w:pPr>
    </w:p>
    <w:p w:rsidR="00E203F4" w:rsidRDefault="00E203F4" w:rsidP="00E203F4">
      <w:pPr>
        <w:jc w:val="center"/>
        <w:rPr>
          <w:rFonts w:ascii="Times New Roman" w:hAnsi="Times New Roman" w:cs="Times New Roman"/>
          <w:sz w:val="24"/>
          <w:szCs w:val="24"/>
        </w:rPr>
      </w:pPr>
    </w:p>
    <w:p w:rsidR="00E203F4" w:rsidRDefault="00E203F4" w:rsidP="00E203F4">
      <w:pPr>
        <w:jc w:val="center"/>
        <w:rPr>
          <w:rFonts w:ascii="Times New Roman" w:hAnsi="Times New Roman" w:cs="Times New Roman"/>
          <w:sz w:val="24"/>
          <w:szCs w:val="24"/>
        </w:rPr>
      </w:pPr>
    </w:p>
    <w:p w:rsidR="00E203F4" w:rsidRDefault="00E203F4" w:rsidP="00E203F4">
      <w:pPr>
        <w:jc w:val="center"/>
        <w:rPr>
          <w:rFonts w:ascii="Times New Roman" w:hAnsi="Times New Roman" w:cs="Times New Roman"/>
          <w:sz w:val="24"/>
          <w:szCs w:val="24"/>
        </w:rPr>
      </w:pPr>
    </w:p>
    <w:p w:rsidR="00E203F4" w:rsidRDefault="00E203F4" w:rsidP="00E203F4">
      <w:pPr>
        <w:jc w:val="center"/>
        <w:rPr>
          <w:rFonts w:ascii="Times New Roman" w:hAnsi="Times New Roman" w:cs="Times New Roman"/>
          <w:sz w:val="24"/>
          <w:szCs w:val="24"/>
        </w:rPr>
      </w:pPr>
    </w:p>
    <w:p w:rsidR="00E203F4" w:rsidRDefault="00E203F4" w:rsidP="00E203F4">
      <w:pPr>
        <w:jc w:val="center"/>
        <w:rPr>
          <w:rFonts w:ascii="Times New Roman" w:hAnsi="Times New Roman" w:cs="Times New Roman"/>
          <w:sz w:val="24"/>
          <w:szCs w:val="24"/>
        </w:rPr>
      </w:pPr>
    </w:p>
    <w:p w:rsidR="00E203F4" w:rsidRDefault="00E203F4" w:rsidP="00E203F4">
      <w:pPr>
        <w:jc w:val="center"/>
        <w:rPr>
          <w:rFonts w:ascii="Times New Roman" w:hAnsi="Times New Roman" w:cs="Times New Roman"/>
          <w:sz w:val="24"/>
          <w:szCs w:val="24"/>
        </w:rPr>
      </w:pPr>
    </w:p>
    <w:p w:rsidR="00E203F4" w:rsidRDefault="00E203F4" w:rsidP="00E203F4">
      <w:pPr>
        <w:jc w:val="center"/>
        <w:rPr>
          <w:rFonts w:ascii="Times New Roman" w:hAnsi="Times New Roman" w:cs="Times New Roman"/>
          <w:sz w:val="24"/>
          <w:szCs w:val="24"/>
        </w:rPr>
      </w:pPr>
    </w:p>
    <w:p w:rsidR="00E203F4" w:rsidRDefault="00E203F4" w:rsidP="00E203F4">
      <w:pPr>
        <w:jc w:val="center"/>
        <w:rPr>
          <w:rFonts w:ascii="Times New Roman" w:hAnsi="Times New Roman" w:cs="Times New Roman"/>
          <w:sz w:val="24"/>
          <w:szCs w:val="24"/>
        </w:rPr>
      </w:pPr>
    </w:p>
    <w:p w:rsidR="00E203F4" w:rsidRDefault="00E203F4" w:rsidP="00E203F4">
      <w:pPr>
        <w:jc w:val="center"/>
        <w:rPr>
          <w:rFonts w:ascii="Times New Roman" w:hAnsi="Times New Roman" w:cs="Times New Roman"/>
          <w:sz w:val="24"/>
          <w:szCs w:val="24"/>
        </w:rPr>
      </w:pPr>
    </w:p>
    <w:p w:rsidR="00E203F4" w:rsidRDefault="00E203F4" w:rsidP="00E203F4">
      <w:pPr>
        <w:jc w:val="center"/>
        <w:rPr>
          <w:rFonts w:ascii="Times New Roman" w:hAnsi="Times New Roman" w:cs="Times New Roman"/>
          <w:sz w:val="24"/>
          <w:szCs w:val="24"/>
        </w:rPr>
      </w:pPr>
    </w:p>
    <w:p w:rsidR="00E203F4" w:rsidRDefault="00E203F4" w:rsidP="00E203F4">
      <w:pPr>
        <w:jc w:val="center"/>
        <w:rPr>
          <w:rFonts w:ascii="Times New Roman" w:hAnsi="Times New Roman" w:cs="Times New Roman"/>
          <w:sz w:val="24"/>
          <w:szCs w:val="24"/>
        </w:rPr>
      </w:pPr>
    </w:p>
    <w:p w:rsidR="00E203F4" w:rsidRPr="00E203F4" w:rsidRDefault="00434553" w:rsidP="00E203F4">
      <w:pPr>
        <w:jc w:val="center"/>
        <w:rPr>
          <w:rFonts w:ascii="Times New Roman" w:hAnsi="Times New Roman" w:cs="Times New Roman"/>
          <w:b/>
          <w:sz w:val="28"/>
          <w:szCs w:val="28"/>
        </w:rPr>
      </w:pPr>
      <w:r w:rsidRPr="00E203F4">
        <w:rPr>
          <w:rFonts w:ascii="Times New Roman" w:hAnsi="Times New Roman" w:cs="Times New Roman"/>
          <w:b/>
          <w:sz w:val="28"/>
          <w:szCs w:val="28"/>
        </w:rPr>
        <w:t>ПРОГРАММА КОМПЛЕКСНОГО РАЗВИТИЯ ТРАНСПОРТНОЙ ИНФРАСТРУКТУРЫ</w:t>
      </w:r>
    </w:p>
    <w:p w:rsidR="00434553" w:rsidRDefault="00FC01A4" w:rsidP="00E203F4">
      <w:pPr>
        <w:jc w:val="center"/>
        <w:rPr>
          <w:rFonts w:ascii="Times New Roman" w:hAnsi="Times New Roman" w:cs="Times New Roman"/>
          <w:b/>
          <w:sz w:val="28"/>
          <w:szCs w:val="28"/>
        </w:rPr>
      </w:pPr>
      <w:r>
        <w:rPr>
          <w:rFonts w:ascii="Times New Roman" w:hAnsi="Times New Roman" w:cs="Times New Roman"/>
          <w:b/>
          <w:sz w:val="28"/>
          <w:szCs w:val="28"/>
        </w:rPr>
        <w:t xml:space="preserve"> МОХОВСКОГО СЕЛЬСКОГО ПОСЕЛЕНИЯ </w:t>
      </w:r>
      <w:r w:rsidR="00434553" w:rsidRPr="00E203F4">
        <w:rPr>
          <w:rFonts w:ascii="Times New Roman" w:hAnsi="Times New Roman" w:cs="Times New Roman"/>
          <w:b/>
          <w:sz w:val="28"/>
          <w:szCs w:val="28"/>
        </w:rPr>
        <w:t xml:space="preserve"> </w:t>
      </w:r>
    </w:p>
    <w:p w:rsidR="000401AA" w:rsidRPr="00E203F4" w:rsidRDefault="00434553" w:rsidP="00E203F4">
      <w:pPr>
        <w:jc w:val="center"/>
        <w:rPr>
          <w:rFonts w:ascii="Times New Roman" w:hAnsi="Times New Roman" w:cs="Times New Roman"/>
          <w:b/>
          <w:sz w:val="28"/>
          <w:szCs w:val="28"/>
        </w:rPr>
      </w:pPr>
      <w:r w:rsidRPr="00E203F4">
        <w:rPr>
          <w:rFonts w:ascii="Times New Roman" w:hAnsi="Times New Roman" w:cs="Times New Roman"/>
          <w:b/>
          <w:sz w:val="28"/>
          <w:szCs w:val="28"/>
        </w:rPr>
        <w:t>НА 2016-2032 ГОДЫ</w:t>
      </w:r>
    </w:p>
    <w:p w:rsidR="000401AA" w:rsidRPr="00E203F4" w:rsidRDefault="000401AA" w:rsidP="00E203F4">
      <w:pPr>
        <w:jc w:val="both"/>
        <w:rPr>
          <w:rFonts w:ascii="Times New Roman" w:hAnsi="Times New Roman" w:cs="Times New Roman"/>
          <w:sz w:val="24"/>
          <w:szCs w:val="24"/>
        </w:rPr>
      </w:pPr>
    </w:p>
    <w:p w:rsidR="000401AA" w:rsidRPr="00E203F4" w:rsidRDefault="000401AA" w:rsidP="00E203F4">
      <w:pPr>
        <w:jc w:val="both"/>
        <w:rPr>
          <w:rFonts w:ascii="Times New Roman" w:hAnsi="Times New Roman" w:cs="Times New Roman"/>
          <w:sz w:val="24"/>
          <w:szCs w:val="24"/>
        </w:rPr>
      </w:pPr>
    </w:p>
    <w:p w:rsidR="000401AA" w:rsidRPr="00E203F4" w:rsidRDefault="000401AA"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0401AA" w:rsidRPr="00E203F4" w:rsidRDefault="000401AA" w:rsidP="00E203F4">
      <w:pPr>
        <w:jc w:val="both"/>
        <w:rPr>
          <w:rFonts w:ascii="Times New Roman" w:hAnsi="Times New Roman" w:cs="Times New Roman"/>
          <w:sz w:val="24"/>
          <w:szCs w:val="24"/>
        </w:rPr>
      </w:pPr>
      <w:r w:rsidRPr="00E203F4">
        <w:rPr>
          <w:rFonts w:ascii="Times New Roman" w:hAnsi="Times New Roman" w:cs="Times New Roman"/>
          <w:sz w:val="24"/>
          <w:szCs w:val="24"/>
        </w:rPr>
        <w:lastRenderedPageBreak/>
        <w:t>Оглавление Введение……………………………………………………………………………….…...…….3 Паспорт програм</w:t>
      </w:r>
      <w:r w:rsidR="009875DB">
        <w:rPr>
          <w:rFonts w:ascii="Times New Roman" w:hAnsi="Times New Roman" w:cs="Times New Roman"/>
          <w:sz w:val="24"/>
          <w:szCs w:val="24"/>
        </w:rPr>
        <w:t>мы……………………………………………………………………………4</w:t>
      </w:r>
      <w:r w:rsidRPr="00E203F4">
        <w:rPr>
          <w:rFonts w:ascii="Times New Roman" w:hAnsi="Times New Roman" w:cs="Times New Roman"/>
          <w:sz w:val="24"/>
          <w:szCs w:val="24"/>
        </w:rPr>
        <w:t xml:space="preserve"> Общие сведения………………</w:t>
      </w:r>
      <w:r w:rsidR="009875DB">
        <w:rPr>
          <w:rFonts w:ascii="Times New Roman" w:hAnsi="Times New Roman" w:cs="Times New Roman"/>
          <w:sz w:val="24"/>
          <w:szCs w:val="24"/>
        </w:rPr>
        <w:t>……………………………………………………………..…..7</w:t>
      </w:r>
      <w:r w:rsidRPr="00E203F4">
        <w:rPr>
          <w:rFonts w:ascii="Times New Roman" w:hAnsi="Times New Roman" w:cs="Times New Roman"/>
          <w:sz w:val="24"/>
          <w:szCs w:val="24"/>
        </w:rPr>
        <w:t xml:space="preserve"> Состояние транспортной инфраструктуры……………………………………………..</w:t>
      </w:r>
      <w:r w:rsidR="009875DB">
        <w:rPr>
          <w:rFonts w:ascii="Times New Roman" w:hAnsi="Times New Roman" w:cs="Times New Roman"/>
          <w:sz w:val="24"/>
          <w:szCs w:val="24"/>
        </w:rPr>
        <w:t xml:space="preserve">11 </w:t>
      </w:r>
      <w:r w:rsidRPr="00E203F4">
        <w:rPr>
          <w:rFonts w:ascii="Times New Roman" w:hAnsi="Times New Roman" w:cs="Times New Roman"/>
          <w:sz w:val="24"/>
          <w:szCs w:val="24"/>
        </w:rPr>
        <w:t xml:space="preserve"> Перспективы развития транспортной инфраструктуры…………………….……….</w:t>
      </w:r>
      <w:r w:rsidR="009875DB">
        <w:rPr>
          <w:rFonts w:ascii="Times New Roman" w:hAnsi="Times New Roman" w:cs="Times New Roman"/>
          <w:sz w:val="24"/>
          <w:szCs w:val="24"/>
        </w:rPr>
        <w:t>16</w:t>
      </w:r>
      <w:r w:rsidRPr="00E203F4">
        <w:rPr>
          <w:rFonts w:ascii="Times New Roman" w:hAnsi="Times New Roman" w:cs="Times New Roman"/>
          <w:sz w:val="24"/>
          <w:szCs w:val="24"/>
        </w:rPr>
        <w:t xml:space="preserve"> </w:t>
      </w:r>
      <w:r w:rsidR="009875DB">
        <w:rPr>
          <w:rFonts w:ascii="Times New Roman" w:hAnsi="Times New Roman" w:cs="Times New Roman"/>
          <w:sz w:val="24"/>
          <w:szCs w:val="24"/>
        </w:rPr>
        <w:t xml:space="preserve">             </w:t>
      </w:r>
      <w:r w:rsidRPr="00E203F4">
        <w:rPr>
          <w:rFonts w:ascii="Times New Roman" w:hAnsi="Times New Roman" w:cs="Times New Roman"/>
          <w:sz w:val="24"/>
          <w:szCs w:val="24"/>
        </w:rPr>
        <w:t>Система программных меро</w:t>
      </w:r>
      <w:r w:rsidR="009875DB">
        <w:rPr>
          <w:rFonts w:ascii="Times New Roman" w:hAnsi="Times New Roman" w:cs="Times New Roman"/>
          <w:sz w:val="24"/>
          <w:szCs w:val="24"/>
        </w:rPr>
        <w:t>приятий……………………………………………………18</w:t>
      </w:r>
      <w:r w:rsidRPr="00E203F4">
        <w:rPr>
          <w:rFonts w:ascii="Times New Roman" w:hAnsi="Times New Roman" w:cs="Times New Roman"/>
          <w:sz w:val="24"/>
          <w:szCs w:val="24"/>
        </w:rPr>
        <w:t xml:space="preserve"> Финансовые потребности для реализ</w:t>
      </w:r>
      <w:r w:rsidR="009875DB">
        <w:rPr>
          <w:rFonts w:ascii="Times New Roman" w:hAnsi="Times New Roman" w:cs="Times New Roman"/>
          <w:sz w:val="24"/>
          <w:szCs w:val="24"/>
        </w:rPr>
        <w:t xml:space="preserve">ации программы……………………………….22         </w:t>
      </w:r>
      <w:r w:rsidRPr="00E203F4">
        <w:rPr>
          <w:rFonts w:ascii="Times New Roman" w:hAnsi="Times New Roman" w:cs="Times New Roman"/>
          <w:sz w:val="24"/>
          <w:szCs w:val="24"/>
        </w:rPr>
        <w:t xml:space="preserve"> Оценка эффективности мероприя</w:t>
      </w:r>
      <w:r w:rsidR="009875DB">
        <w:rPr>
          <w:rFonts w:ascii="Times New Roman" w:hAnsi="Times New Roman" w:cs="Times New Roman"/>
          <w:sz w:val="24"/>
          <w:szCs w:val="24"/>
        </w:rPr>
        <w:t xml:space="preserve">тий ……………………………………………...…...25 </w:t>
      </w:r>
      <w:r w:rsidRPr="00E203F4">
        <w:rPr>
          <w:rFonts w:ascii="Times New Roman" w:hAnsi="Times New Roman" w:cs="Times New Roman"/>
          <w:sz w:val="24"/>
          <w:szCs w:val="24"/>
        </w:rPr>
        <w:t>Нормативное обеспечен</w:t>
      </w:r>
      <w:r w:rsidR="009875DB">
        <w:rPr>
          <w:rFonts w:ascii="Times New Roman" w:hAnsi="Times New Roman" w:cs="Times New Roman"/>
          <w:sz w:val="24"/>
          <w:szCs w:val="24"/>
        </w:rPr>
        <w:t>ие…….…………………………………………………………...27</w:t>
      </w:r>
    </w:p>
    <w:p w:rsidR="000401AA" w:rsidRPr="00E203F4" w:rsidRDefault="000401AA" w:rsidP="00E203F4">
      <w:pPr>
        <w:jc w:val="both"/>
        <w:rPr>
          <w:rFonts w:ascii="Times New Roman" w:hAnsi="Times New Roman" w:cs="Times New Roman"/>
          <w:sz w:val="24"/>
          <w:szCs w:val="24"/>
        </w:rPr>
      </w:pPr>
    </w:p>
    <w:p w:rsidR="000401AA" w:rsidRPr="00E203F4" w:rsidRDefault="000401AA" w:rsidP="00E203F4">
      <w:pPr>
        <w:jc w:val="both"/>
        <w:rPr>
          <w:rFonts w:ascii="Times New Roman" w:hAnsi="Times New Roman" w:cs="Times New Roman"/>
          <w:sz w:val="24"/>
          <w:szCs w:val="24"/>
        </w:rPr>
      </w:pPr>
    </w:p>
    <w:p w:rsidR="000401AA" w:rsidRPr="00E203F4" w:rsidRDefault="000401AA" w:rsidP="00E203F4">
      <w:pPr>
        <w:jc w:val="both"/>
        <w:rPr>
          <w:rFonts w:ascii="Times New Roman" w:hAnsi="Times New Roman" w:cs="Times New Roman"/>
          <w:sz w:val="24"/>
          <w:szCs w:val="24"/>
        </w:rPr>
      </w:pPr>
    </w:p>
    <w:p w:rsidR="000401AA" w:rsidRPr="00E203F4" w:rsidRDefault="000401AA" w:rsidP="00E203F4">
      <w:pPr>
        <w:jc w:val="both"/>
        <w:rPr>
          <w:rFonts w:ascii="Times New Roman" w:hAnsi="Times New Roman" w:cs="Times New Roman"/>
          <w:sz w:val="24"/>
          <w:szCs w:val="24"/>
        </w:rPr>
      </w:pPr>
    </w:p>
    <w:p w:rsidR="000401AA" w:rsidRPr="00E203F4" w:rsidRDefault="000401AA" w:rsidP="00E203F4">
      <w:pPr>
        <w:jc w:val="both"/>
        <w:rPr>
          <w:rFonts w:ascii="Times New Roman" w:hAnsi="Times New Roman" w:cs="Times New Roman"/>
          <w:sz w:val="24"/>
          <w:szCs w:val="24"/>
        </w:rPr>
      </w:pPr>
    </w:p>
    <w:p w:rsidR="000401AA" w:rsidRPr="00E203F4" w:rsidRDefault="000401AA" w:rsidP="00E203F4">
      <w:pPr>
        <w:jc w:val="both"/>
        <w:rPr>
          <w:rFonts w:ascii="Times New Roman" w:hAnsi="Times New Roman" w:cs="Times New Roman"/>
          <w:sz w:val="24"/>
          <w:szCs w:val="24"/>
        </w:rPr>
      </w:pPr>
    </w:p>
    <w:p w:rsidR="000401AA" w:rsidRPr="00E203F4" w:rsidRDefault="000401AA" w:rsidP="00E203F4">
      <w:pPr>
        <w:jc w:val="both"/>
        <w:rPr>
          <w:rFonts w:ascii="Times New Roman" w:hAnsi="Times New Roman" w:cs="Times New Roman"/>
          <w:sz w:val="24"/>
          <w:szCs w:val="24"/>
        </w:rPr>
      </w:pPr>
    </w:p>
    <w:p w:rsidR="000401AA" w:rsidRPr="00E203F4" w:rsidRDefault="000401AA" w:rsidP="00E203F4">
      <w:pPr>
        <w:jc w:val="both"/>
        <w:rPr>
          <w:rFonts w:ascii="Times New Roman" w:hAnsi="Times New Roman" w:cs="Times New Roman"/>
          <w:sz w:val="24"/>
          <w:szCs w:val="24"/>
        </w:rPr>
      </w:pPr>
    </w:p>
    <w:p w:rsidR="000401AA" w:rsidRPr="00E203F4" w:rsidRDefault="000401AA" w:rsidP="00E203F4">
      <w:pPr>
        <w:jc w:val="both"/>
        <w:rPr>
          <w:rFonts w:ascii="Times New Roman" w:hAnsi="Times New Roman" w:cs="Times New Roman"/>
          <w:sz w:val="24"/>
          <w:szCs w:val="24"/>
        </w:rPr>
      </w:pPr>
    </w:p>
    <w:p w:rsidR="000401AA" w:rsidRPr="00E203F4" w:rsidRDefault="000401AA"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Default="00E203F4" w:rsidP="00E203F4">
      <w:pPr>
        <w:jc w:val="both"/>
        <w:rPr>
          <w:rFonts w:ascii="Times New Roman" w:hAnsi="Times New Roman" w:cs="Times New Roman"/>
          <w:sz w:val="24"/>
          <w:szCs w:val="24"/>
        </w:rPr>
      </w:pPr>
    </w:p>
    <w:p w:rsidR="00E203F4" w:rsidRPr="00E203F4" w:rsidRDefault="000401AA" w:rsidP="008B2DCF">
      <w:pPr>
        <w:ind w:firstLine="0"/>
        <w:jc w:val="center"/>
        <w:rPr>
          <w:rFonts w:ascii="Times New Roman" w:hAnsi="Times New Roman" w:cs="Times New Roman"/>
          <w:b/>
          <w:sz w:val="24"/>
          <w:szCs w:val="24"/>
        </w:rPr>
      </w:pPr>
      <w:r w:rsidRPr="00E203F4">
        <w:rPr>
          <w:rFonts w:ascii="Times New Roman" w:hAnsi="Times New Roman" w:cs="Times New Roman"/>
          <w:b/>
          <w:sz w:val="24"/>
          <w:szCs w:val="24"/>
        </w:rPr>
        <w:lastRenderedPageBreak/>
        <w:t>Введение</w:t>
      </w:r>
    </w:p>
    <w:p w:rsidR="00E203F4" w:rsidRDefault="000401AA" w:rsidP="00E203F4">
      <w:pPr>
        <w:jc w:val="both"/>
        <w:rPr>
          <w:rFonts w:ascii="Times New Roman" w:hAnsi="Times New Roman" w:cs="Times New Roman"/>
          <w:sz w:val="24"/>
          <w:szCs w:val="24"/>
        </w:rPr>
      </w:pPr>
      <w:r w:rsidRPr="00E203F4">
        <w:rPr>
          <w:rFonts w:ascii="Times New Roman" w:hAnsi="Times New Roman" w:cs="Times New Roman"/>
          <w:sz w:val="24"/>
          <w:szCs w:val="24"/>
        </w:rPr>
        <w:t>Одним из основополагающих условий развития поселения является комплексное развитие транспортной инфраструктуры. Этапом, предшествующим разработке основных мероприятий Программы, является проведение анализа и оценка социально- экономического и территориального развития муниципального образования. Анализ и оценка социально-экономического и территориального развития муниципального образования, а также прогноз его развития проводится по следующим направлениям:</w:t>
      </w:r>
    </w:p>
    <w:p w:rsidR="00E203F4" w:rsidRDefault="000401AA"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 </w:t>
      </w: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демографическое развитие; </w:t>
      </w:r>
    </w:p>
    <w:p w:rsidR="00E203F4" w:rsidRDefault="000401AA"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перспективное строительство; </w:t>
      </w:r>
    </w:p>
    <w:p w:rsidR="00E203F4" w:rsidRDefault="000401AA"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состояние транспортной инфраструктуры. </w:t>
      </w:r>
    </w:p>
    <w:p w:rsidR="00E203F4" w:rsidRDefault="000401AA"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Программа направлена на обеспечение надежного и устойчивого обслуживания потребителей услугами, снижение износа объектов транспортной инфраструктуры. Основными целями программы являются: </w:t>
      </w:r>
    </w:p>
    <w:p w:rsidR="00E203F4" w:rsidRDefault="000401AA"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обеспечение безопасности, качества и эффективности транспортного обслуживания населения, а также юридических лиц и индивидуальных предпринимателей, осуществляющих экономическую деятельность (далее субъекты экономической деятельности) на территории муниципального образования;</w:t>
      </w:r>
    </w:p>
    <w:p w:rsidR="00E203F4" w:rsidRDefault="000401AA"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 </w:t>
      </w: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обеспечение доступности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 </w:t>
      </w:r>
    </w:p>
    <w:p w:rsidR="00E203F4" w:rsidRDefault="000401AA"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муниципального образования;</w:t>
      </w:r>
    </w:p>
    <w:p w:rsidR="00E203F4" w:rsidRDefault="000401AA"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 </w:t>
      </w: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развитие транспортной инфраструктуры, сбалансированное с градостроительной деятельностью в муниципальном образовании; </w:t>
      </w:r>
    </w:p>
    <w:p w:rsidR="00E203F4" w:rsidRDefault="000401AA"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обеспечение условий для управления транспортным спросом;</w:t>
      </w:r>
    </w:p>
    <w:p w:rsidR="00E203F4" w:rsidRDefault="000401AA"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 </w:t>
      </w: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 </w:t>
      </w:r>
    </w:p>
    <w:p w:rsidR="00E203F4" w:rsidRDefault="000401AA"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создание приоритетных условий движения транспортных средств общего пользования по отношению к иным транспортным средствам;</w:t>
      </w:r>
    </w:p>
    <w:p w:rsidR="00E203F4" w:rsidRDefault="000401AA"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 </w:t>
      </w: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условия для пешеходного и велосипедного передвижения населения; </w:t>
      </w:r>
    </w:p>
    <w:p w:rsidR="001130EE" w:rsidRPr="00E203F4" w:rsidRDefault="000401AA"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эффективность функционирования действующей транспортной инфраструктуры. Бюджетные средства, направляемые на реализацию программы, должны быть предназначены для реализации проектов модернизации объектов транспортной</w:t>
      </w:r>
      <w:r w:rsidR="001130EE" w:rsidRPr="00E203F4">
        <w:rPr>
          <w:rFonts w:ascii="Times New Roman" w:hAnsi="Times New Roman" w:cs="Times New Roman"/>
          <w:sz w:val="24"/>
          <w:szCs w:val="24"/>
        </w:rPr>
        <w:t xml:space="preserve"> инфраструктуры и дорожного хозяйства, связанных с ремонтом, реконструкцией существующих объектов, а также со строительством новых объектов.</w:t>
      </w:r>
    </w:p>
    <w:p w:rsidR="001130EE" w:rsidRPr="00E203F4" w:rsidRDefault="001130EE" w:rsidP="00E203F4">
      <w:pPr>
        <w:jc w:val="both"/>
        <w:rPr>
          <w:rFonts w:ascii="Times New Roman" w:hAnsi="Times New Roman" w:cs="Times New Roman"/>
          <w:sz w:val="24"/>
          <w:szCs w:val="24"/>
        </w:rPr>
      </w:pPr>
    </w:p>
    <w:p w:rsidR="00434553" w:rsidRDefault="00434553" w:rsidP="00E203F4">
      <w:pPr>
        <w:tabs>
          <w:tab w:val="left" w:pos="1380"/>
        </w:tabs>
        <w:jc w:val="center"/>
        <w:rPr>
          <w:rFonts w:ascii="Times New Roman" w:hAnsi="Times New Roman" w:cs="Times New Roman"/>
          <w:b/>
          <w:sz w:val="24"/>
          <w:szCs w:val="24"/>
        </w:rPr>
      </w:pPr>
    </w:p>
    <w:p w:rsidR="00434553" w:rsidRDefault="00434553" w:rsidP="00E203F4">
      <w:pPr>
        <w:tabs>
          <w:tab w:val="left" w:pos="1380"/>
        </w:tabs>
        <w:jc w:val="center"/>
        <w:rPr>
          <w:rFonts w:ascii="Times New Roman" w:hAnsi="Times New Roman" w:cs="Times New Roman"/>
          <w:b/>
          <w:sz w:val="24"/>
          <w:szCs w:val="24"/>
        </w:rPr>
      </w:pPr>
    </w:p>
    <w:p w:rsidR="00434553" w:rsidRDefault="00434553" w:rsidP="00E203F4">
      <w:pPr>
        <w:tabs>
          <w:tab w:val="left" w:pos="1380"/>
        </w:tabs>
        <w:jc w:val="center"/>
        <w:rPr>
          <w:rFonts w:ascii="Times New Roman" w:hAnsi="Times New Roman" w:cs="Times New Roman"/>
          <w:b/>
          <w:sz w:val="24"/>
          <w:szCs w:val="24"/>
        </w:rPr>
      </w:pPr>
    </w:p>
    <w:p w:rsidR="00434553" w:rsidRDefault="00434553" w:rsidP="00E203F4">
      <w:pPr>
        <w:tabs>
          <w:tab w:val="left" w:pos="1380"/>
        </w:tabs>
        <w:jc w:val="center"/>
        <w:rPr>
          <w:rFonts w:ascii="Times New Roman" w:hAnsi="Times New Roman" w:cs="Times New Roman"/>
          <w:b/>
          <w:sz w:val="24"/>
          <w:szCs w:val="24"/>
        </w:rPr>
      </w:pPr>
    </w:p>
    <w:p w:rsidR="00434553" w:rsidRDefault="00434553" w:rsidP="00E203F4">
      <w:pPr>
        <w:tabs>
          <w:tab w:val="left" w:pos="1380"/>
        </w:tabs>
        <w:jc w:val="center"/>
        <w:rPr>
          <w:rFonts w:ascii="Times New Roman" w:hAnsi="Times New Roman" w:cs="Times New Roman"/>
          <w:b/>
          <w:sz w:val="24"/>
          <w:szCs w:val="24"/>
        </w:rPr>
      </w:pPr>
    </w:p>
    <w:p w:rsidR="00434553" w:rsidRDefault="00434553" w:rsidP="00E203F4">
      <w:pPr>
        <w:tabs>
          <w:tab w:val="left" w:pos="1380"/>
        </w:tabs>
        <w:jc w:val="center"/>
        <w:rPr>
          <w:rFonts w:ascii="Times New Roman" w:hAnsi="Times New Roman" w:cs="Times New Roman"/>
          <w:b/>
          <w:sz w:val="24"/>
          <w:szCs w:val="24"/>
        </w:rPr>
      </w:pPr>
    </w:p>
    <w:p w:rsidR="00434553" w:rsidRDefault="00434553" w:rsidP="00E203F4">
      <w:pPr>
        <w:tabs>
          <w:tab w:val="left" w:pos="1380"/>
        </w:tabs>
        <w:jc w:val="center"/>
        <w:rPr>
          <w:rFonts w:ascii="Times New Roman" w:hAnsi="Times New Roman" w:cs="Times New Roman"/>
          <w:b/>
          <w:sz w:val="24"/>
          <w:szCs w:val="24"/>
        </w:rPr>
      </w:pPr>
    </w:p>
    <w:p w:rsidR="00434553" w:rsidRDefault="00434553" w:rsidP="00E203F4">
      <w:pPr>
        <w:tabs>
          <w:tab w:val="left" w:pos="1380"/>
        </w:tabs>
        <w:jc w:val="center"/>
        <w:rPr>
          <w:rFonts w:ascii="Times New Roman" w:hAnsi="Times New Roman" w:cs="Times New Roman"/>
          <w:b/>
          <w:sz w:val="24"/>
          <w:szCs w:val="24"/>
        </w:rPr>
      </w:pPr>
    </w:p>
    <w:p w:rsidR="00434553" w:rsidRDefault="00434553" w:rsidP="00E203F4">
      <w:pPr>
        <w:tabs>
          <w:tab w:val="left" w:pos="1380"/>
        </w:tabs>
        <w:jc w:val="center"/>
        <w:rPr>
          <w:rFonts w:ascii="Times New Roman" w:hAnsi="Times New Roman" w:cs="Times New Roman"/>
          <w:b/>
          <w:sz w:val="24"/>
          <w:szCs w:val="24"/>
        </w:rPr>
      </w:pPr>
    </w:p>
    <w:p w:rsidR="00434553" w:rsidRDefault="00434553" w:rsidP="00E203F4">
      <w:pPr>
        <w:tabs>
          <w:tab w:val="left" w:pos="1380"/>
        </w:tabs>
        <w:jc w:val="center"/>
        <w:rPr>
          <w:rFonts w:ascii="Times New Roman" w:hAnsi="Times New Roman" w:cs="Times New Roman"/>
          <w:b/>
          <w:sz w:val="24"/>
          <w:szCs w:val="24"/>
        </w:rPr>
      </w:pPr>
    </w:p>
    <w:p w:rsidR="00434553" w:rsidRDefault="00434553" w:rsidP="00E203F4">
      <w:pPr>
        <w:tabs>
          <w:tab w:val="left" w:pos="1380"/>
        </w:tabs>
        <w:jc w:val="center"/>
        <w:rPr>
          <w:rFonts w:ascii="Times New Roman" w:hAnsi="Times New Roman" w:cs="Times New Roman"/>
          <w:b/>
          <w:sz w:val="24"/>
          <w:szCs w:val="24"/>
        </w:rPr>
      </w:pPr>
    </w:p>
    <w:p w:rsidR="00434553" w:rsidRDefault="00434553" w:rsidP="00E203F4">
      <w:pPr>
        <w:tabs>
          <w:tab w:val="left" w:pos="1380"/>
        </w:tabs>
        <w:jc w:val="center"/>
        <w:rPr>
          <w:rFonts w:ascii="Times New Roman" w:hAnsi="Times New Roman" w:cs="Times New Roman"/>
          <w:b/>
          <w:sz w:val="24"/>
          <w:szCs w:val="24"/>
        </w:rPr>
      </w:pPr>
    </w:p>
    <w:p w:rsidR="00434553" w:rsidRDefault="00434553" w:rsidP="00E203F4">
      <w:pPr>
        <w:tabs>
          <w:tab w:val="left" w:pos="1380"/>
        </w:tabs>
        <w:jc w:val="center"/>
        <w:rPr>
          <w:rFonts w:ascii="Times New Roman" w:hAnsi="Times New Roman" w:cs="Times New Roman"/>
          <w:b/>
          <w:sz w:val="24"/>
          <w:szCs w:val="24"/>
        </w:rPr>
      </w:pPr>
    </w:p>
    <w:p w:rsidR="00434553" w:rsidRDefault="00434553" w:rsidP="00E203F4">
      <w:pPr>
        <w:tabs>
          <w:tab w:val="left" w:pos="1380"/>
        </w:tabs>
        <w:jc w:val="center"/>
        <w:rPr>
          <w:rFonts w:ascii="Times New Roman" w:hAnsi="Times New Roman" w:cs="Times New Roman"/>
          <w:b/>
          <w:sz w:val="24"/>
          <w:szCs w:val="24"/>
        </w:rPr>
      </w:pPr>
    </w:p>
    <w:p w:rsidR="00434553" w:rsidRDefault="00434553" w:rsidP="00E203F4">
      <w:pPr>
        <w:tabs>
          <w:tab w:val="left" w:pos="1380"/>
        </w:tabs>
        <w:jc w:val="center"/>
        <w:rPr>
          <w:rFonts w:ascii="Times New Roman" w:hAnsi="Times New Roman" w:cs="Times New Roman"/>
          <w:b/>
          <w:sz w:val="24"/>
          <w:szCs w:val="24"/>
        </w:rPr>
      </w:pPr>
    </w:p>
    <w:p w:rsidR="00E203F4" w:rsidRDefault="001130EE" w:rsidP="008B2DCF">
      <w:pPr>
        <w:tabs>
          <w:tab w:val="left" w:pos="1380"/>
        </w:tabs>
        <w:ind w:firstLine="0"/>
        <w:jc w:val="center"/>
        <w:rPr>
          <w:rFonts w:ascii="Times New Roman" w:hAnsi="Times New Roman" w:cs="Times New Roman"/>
          <w:b/>
          <w:sz w:val="24"/>
          <w:szCs w:val="24"/>
        </w:rPr>
      </w:pPr>
      <w:r w:rsidRPr="00E203F4">
        <w:rPr>
          <w:rFonts w:ascii="Times New Roman" w:hAnsi="Times New Roman" w:cs="Times New Roman"/>
          <w:b/>
          <w:sz w:val="24"/>
          <w:szCs w:val="24"/>
        </w:rPr>
        <w:lastRenderedPageBreak/>
        <w:t>Паспорт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068"/>
      </w:tblGrid>
      <w:tr w:rsidR="00434553" w:rsidRPr="00A245D0" w:rsidTr="00321221">
        <w:tc>
          <w:tcPr>
            <w:tcW w:w="4503" w:type="dxa"/>
          </w:tcPr>
          <w:p w:rsidR="00434553" w:rsidRPr="00434553" w:rsidRDefault="00434553" w:rsidP="00434553">
            <w:pPr>
              <w:ind w:firstLine="0"/>
              <w:rPr>
                <w:rFonts w:ascii="Times New Roman" w:hAnsi="Times New Roman" w:cs="Times New Roman"/>
                <w:sz w:val="24"/>
                <w:szCs w:val="24"/>
              </w:rPr>
            </w:pPr>
            <w:r w:rsidRPr="00434553">
              <w:rPr>
                <w:rFonts w:ascii="Times New Roman" w:hAnsi="Times New Roman" w:cs="Times New Roman"/>
                <w:sz w:val="24"/>
                <w:szCs w:val="24"/>
              </w:rPr>
              <w:t>Наименование программы</w:t>
            </w:r>
          </w:p>
        </w:tc>
        <w:tc>
          <w:tcPr>
            <w:tcW w:w="5068" w:type="dxa"/>
          </w:tcPr>
          <w:p w:rsidR="00434553" w:rsidRPr="00434553" w:rsidRDefault="00434553" w:rsidP="00434553">
            <w:pPr>
              <w:ind w:firstLine="0"/>
              <w:rPr>
                <w:rFonts w:ascii="Times New Roman" w:hAnsi="Times New Roman" w:cs="Times New Roman"/>
                <w:sz w:val="24"/>
                <w:szCs w:val="24"/>
              </w:rPr>
            </w:pPr>
            <w:r w:rsidRPr="00434553">
              <w:rPr>
                <w:rFonts w:ascii="Times New Roman" w:hAnsi="Times New Roman" w:cs="Times New Roman"/>
                <w:sz w:val="24"/>
                <w:szCs w:val="24"/>
              </w:rPr>
              <w:t>Программа комплексного развития транспортной инфраструктуры</w:t>
            </w:r>
            <w:r w:rsidR="00FC01A4">
              <w:rPr>
                <w:rFonts w:ascii="Times New Roman" w:hAnsi="Times New Roman" w:cs="Times New Roman"/>
                <w:sz w:val="24"/>
                <w:szCs w:val="24"/>
              </w:rPr>
              <w:t xml:space="preserve">  Моховского сельского поселения </w:t>
            </w:r>
            <w:r w:rsidRPr="00434553">
              <w:rPr>
                <w:rFonts w:ascii="Times New Roman" w:hAnsi="Times New Roman" w:cs="Times New Roman"/>
                <w:sz w:val="24"/>
                <w:szCs w:val="24"/>
              </w:rPr>
              <w:t xml:space="preserve">  на 2016-2032 годы</w:t>
            </w:r>
          </w:p>
        </w:tc>
      </w:tr>
      <w:tr w:rsidR="00434553" w:rsidRPr="00A245D0" w:rsidTr="00321221">
        <w:tc>
          <w:tcPr>
            <w:tcW w:w="4503" w:type="dxa"/>
          </w:tcPr>
          <w:p w:rsidR="00434553" w:rsidRPr="00434553" w:rsidRDefault="00434553" w:rsidP="00434553">
            <w:pPr>
              <w:ind w:firstLine="0"/>
              <w:jc w:val="both"/>
              <w:rPr>
                <w:rFonts w:ascii="Times New Roman" w:hAnsi="Times New Roman" w:cs="Times New Roman"/>
                <w:sz w:val="24"/>
                <w:szCs w:val="24"/>
              </w:rPr>
            </w:pPr>
            <w:r w:rsidRPr="00434553">
              <w:rPr>
                <w:rFonts w:ascii="Times New Roman" w:hAnsi="Times New Roman" w:cs="Times New Roman"/>
                <w:sz w:val="24"/>
                <w:szCs w:val="24"/>
              </w:rPr>
              <w:t>Разработчик программы</w:t>
            </w:r>
          </w:p>
        </w:tc>
        <w:tc>
          <w:tcPr>
            <w:tcW w:w="5068" w:type="dxa"/>
          </w:tcPr>
          <w:p w:rsidR="00434553" w:rsidRPr="00434553" w:rsidRDefault="00434553" w:rsidP="00434553">
            <w:pPr>
              <w:ind w:firstLine="0"/>
              <w:rPr>
                <w:rFonts w:ascii="Times New Roman" w:hAnsi="Times New Roman" w:cs="Times New Roman"/>
                <w:sz w:val="24"/>
                <w:szCs w:val="24"/>
              </w:rPr>
            </w:pPr>
            <w:r w:rsidRPr="00434553">
              <w:rPr>
                <w:rFonts w:ascii="Times New Roman" w:hAnsi="Times New Roman" w:cs="Times New Roman"/>
                <w:sz w:val="24"/>
                <w:szCs w:val="24"/>
              </w:rPr>
              <w:t xml:space="preserve">Администрация  </w:t>
            </w:r>
            <w:r w:rsidR="00FC01A4">
              <w:rPr>
                <w:rFonts w:ascii="Times New Roman" w:hAnsi="Times New Roman" w:cs="Times New Roman"/>
                <w:sz w:val="24"/>
                <w:szCs w:val="24"/>
              </w:rPr>
              <w:t>Моховского сельского</w:t>
            </w:r>
            <w:r>
              <w:rPr>
                <w:rFonts w:ascii="Times New Roman" w:hAnsi="Times New Roman" w:cs="Times New Roman"/>
                <w:sz w:val="24"/>
                <w:szCs w:val="24"/>
              </w:rPr>
              <w:t xml:space="preserve"> поселения</w:t>
            </w:r>
            <w:r w:rsidR="00FC01A4">
              <w:rPr>
                <w:rFonts w:ascii="Times New Roman" w:hAnsi="Times New Roman" w:cs="Times New Roman"/>
                <w:sz w:val="24"/>
                <w:szCs w:val="24"/>
              </w:rPr>
              <w:t xml:space="preserve"> </w:t>
            </w:r>
            <w:r w:rsidRPr="00434553">
              <w:rPr>
                <w:rFonts w:ascii="Times New Roman" w:hAnsi="Times New Roman" w:cs="Times New Roman"/>
                <w:sz w:val="24"/>
                <w:szCs w:val="24"/>
              </w:rPr>
              <w:t xml:space="preserve"> </w:t>
            </w:r>
          </w:p>
        </w:tc>
      </w:tr>
      <w:tr w:rsidR="00434553" w:rsidRPr="00A245D0" w:rsidTr="00321221">
        <w:tc>
          <w:tcPr>
            <w:tcW w:w="4503" w:type="dxa"/>
          </w:tcPr>
          <w:p w:rsidR="00434553" w:rsidRPr="00434553" w:rsidRDefault="00434553" w:rsidP="00434553">
            <w:pPr>
              <w:ind w:firstLine="0"/>
              <w:jc w:val="both"/>
              <w:rPr>
                <w:rFonts w:ascii="Times New Roman" w:hAnsi="Times New Roman" w:cs="Times New Roman"/>
                <w:sz w:val="24"/>
                <w:szCs w:val="24"/>
              </w:rPr>
            </w:pPr>
            <w:r w:rsidRPr="00434553">
              <w:rPr>
                <w:rFonts w:ascii="Times New Roman" w:hAnsi="Times New Roman" w:cs="Times New Roman"/>
                <w:sz w:val="24"/>
                <w:szCs w:val="24"/>
              </w:rPr>
              <w:t>Дата утверждения программы</w:t>
            </w:r>
          </w:p>
          <w:p w:rsidR="00434553" w:rsidRPr="00434553" w:rsidRDefault="00434553" w:rsidP="00434553">
            <w:pPr>
              <w:ind w:firstLine="0"/>
              <w:jc w:val="both"/>
              <w:rPr>
                <w:rFonts w:ascii="Times New Roman" w:hAnsi="Times New Roman" w:cs="Times New Roman"/>
                <w:sz w:val="24"/>
                <w:szCs w:val="24"/>
              </w:rPr>
            </w:pPr>
            <w:r w:rsidRPr="00434553">
              <w:rPr>
                <w:rFonts w:ascii="Times New Roman" w:hAnsi="Times New Roman" w:cs="Times New Roman"/>
                <w:spacing w:val="-2"/>
                <w:sz w:val="24"/>
                <w:szCs w:val="24"/>
              </w:rPr>
              <w:t>(наименование, номер и дата принятия соответствующего</w:t>
            </w:r>
            <w:r w:rsidRPr="00434553">
              <w:rPr>
                <w:rFonts w:ascii="Times New Roman" w:hAnsi="Times New Roman" w:cs="Times New Roman"/>
                <w:sz w:val="24"/>
                <w:szCs w:val="24"/>
              </w:rPr>
              <w:t xml:space="preserve"> нормативного правового акта)</w:t>
            </w:r>
          </w:p>
        </w:tc>
        <w:tc>
          <w:tcPr>
            <w:tcW w:w="5068" w:type="dxa"/>
          </w:tcPr>
          <w:p w:rsidR="00434553" w:rsidRPr="00434553" w:rsidRDefault="00434553" w:rsidP="00434553">
            <w:pPr>
              <w:ind w:firstLine="0"/>
              <w:rPr>
                <w:rFonts w:ascii="Times New Roman" w:hAnsi="Times New Roman" w:cs="Times New Roman"/>
                <w:sz w:val="24"/>
                <w:szCs w:val="24"/>
              </w:rPr>
            </w:pPr>
            <w:r w:rsidRPr="00434553">
              <w:rPr>
                <w:rFonts w:ascii="Times New Roman" w:hAnsi="Times New Roman" w:cs="Times New Roman"/>
                <w:sz w:val="24"/>
                <w:szCs w:val="24"/>
              </w:rPr>
              <w:t xml:space="preserve">Постановление администрации </w:t>
            </w:r>
            <w:r w:rsidR="00FC01A4">
              <w:rPr>
                <w:rFonts w:ascii="Times New Roman" w:hAnsi="Times New Roman" w:cs="Times New Roman"/>
                <w:sz w:val="24"/>
                <w:szCs w:val="24"/>
              </w:rPr>
              <w:t>Моховского сельского поселения</w:t>
            </w:r>
            <w:r w:rsidR="003D3BBB">
              <w:rPr>
                <w:rFonts w:ascii="Times New Roman" w:hAnsi="Times New Roman" w:cs="Times New Roman"/>
                <w:sz w:val="24"/>
                <w:szCs w:val="24"/>
              </w:rPr>
              <w:t xml:space="preserve"> от «22» августа 2016</w:t>
            </w:r>
            <w:r w:rsidR="008B2DCF">
              <w:rPr>
                <w:rFonts w:ascii="Times New Roman" w:hAnsi="Times New Roman" w:cs="Times New Roman"/>
                <w:sz w:val="24"/>
                <w:szCs w:val="24"/>
              </w:rPr>
              <w:t xml:space="preserve"> </w:t>
            </w:r>
            <w:r w:rsidR="003D3BBB">
              <w:rPr>
                <w:rFonts w:ascii="Times New Roman" w:hAnsi="Times New Roman" w:cs="Times New Roman"/>
                <w:sz w:val="24"/>
                <w:szCs w:val="24"/>
              </w:rPr>
              <w:t>г. №19</w:t>
            </w:r>
          </w:p>
        </w:tc>
      </w:tr>
      <w:tr w:rsidR="00434553" w:rsidRPr="005756C8" w:rsidTr="00321221">
        <w:tc>
          <w:tcPr>
            <w:tcW w:w="4503" w:type="dxa"/>
          </w:tcPr>
          <w:p w:rsidR="00434553" w:rsidRPr="005756C8" w:rsidRDefault="00434553" w:rsidP="00434553">
            <w:pPr>
              <w:ind w:firstLine="0"/>
              <w:jc w:val="both"/>
              <w:rPr>
                <w:rFonts w:ascii="Times New Roman" w:hAnsi="Times New Roman" w:cs="Times New Roman"/>
                <w:sz w:val="24"/>
                <w:szCs w:val="24"/>
              </w:rPr>
            </w:pPr>
            <w:r w:rsidRPr="005756C8">
              <w:rPr>
                <w:rFonts w:ascii="Times New Roman" w:hAnsi="Times New Roman" w:cs="Times New Roman"/>
                <w:sz w:val="24"/>
                <w:szCs w:val="24"/>
              </w:rPr>
              <w:t>Главный распорядитель бюджетных средств – координатор программы</w:t>
            </w:r>
          </w:p>
        </w:tc>
        <w:tc>
          <w:tcPr>
            <w:tcW w:w="5068" w:type="dxa"/>
          </w:tcPr>
          <w:p w:rsidR="00434553" w:rsidRPr="005756C8" w:rsidRDefault="00434553" w:rsidP="00434553">
            <w:pPr>
              <w:ind w:firstLine="0"/>
              <w:rPr>
                <w:rFonts w:ascii="Times New Roman" w:hAnsi="Times New Roman" w:cs="Times New Roman"/>
                <w:sz w:val="24"/>
                <w:szCs w:val="24"/>
              </w:rPr>
            </w:pPr>
            <w:r w:rsidRPr="005756C8">
              <w:rPr>
                <w:rFonts w:ascii="Times New Roman" w:hAnsi="Times New Roman" w:cs="Times New Roman"/>
                <w:sz w:val="24"/>
                <w:szCs w:val="24"/>
              </w:rPr>
              <w:t>Администрация   Покровского района Орловской области</w:t>
            </w:r>
          </w:p>
        </w:tc>
      </w:tr>
      <w:tr w:rsidR="00434553" w:rsidRPr="00A245D0" w:rsidTr="00321221">
        <w:tc>
          <w:tcPr>
            <w:tcW w:w="4503" w:type="dxa"/>
          </w:tcPr>
          <w:p w:rsidR="00434553" w:rsidRPr="005756C8" w:rsidRDefault="00434553" w:rsidP="00434553">
            <w:pPr>
              <w:ind w:firstLine="0"/>
              <w:jc w:val="both"/>
              <w:rPr>
                <w:rFonts w:ascii="Times New Roman" w:hAnsi="Times New Roman" w:cs="Times New Roman"/>
                <w:sz w:val="24"/>
                <w:szCs w:val="24"/>
              </w:rPr>
            </w:pPr>
            <w:r w:rsidRPr="005756C8">
              <w:rPr>
                <w:rFonts w:ascii="Times New Roman" w:hAnsi="Times New Roman" w:cs="Times New Roman"/>
                <w:sz w:val="24"/>
                <w:szCs w:val="24"/>
              </w:rPr>
              <w:t>Главные распорядители бюджетных средств, исполнители программы</w:t>
            </w:r>
          </w:p>
        </w:tc>
        <w:tc>
          <w:tcPr>
            <w:tcW w:w="5068" w:type="dxa"/>
          </w:tcPr>
          <w:p w:rsidR="00434553" w:rsidRPr="00434553" w:rsidRDefault="00434553" w:rsidP="00434553">
            <w:pPr>
              <w:ind w:firstLine="0"/>
              <w:rPr>
                <w:rFonts w:ascii="Times New Roman" w:hAnsi="Times New Roman" w:cs="Times New Roman"/>
                <w:sz w:val="24"/>
                <w:szCs w:val="24"/>
              </w:rPr>
            </w:pPr>
            <w:r w:rsidRPr="005756C8">
              <w:rPr>
                <w:rFonts w:ascii="Times New Roman" w:hAnsi="Times New Roman" w:cs="Times New Roman"/>
                <w:sz w:val="24"/>
                <w:szCs w:val="24"/>
              </w:rPr>
              <w:t>Администрация   Покровского района Орловской области</w:t>
            </w:r>
          </w:p>
        </w:tc>
      </w:tr>
      <w:tr w:rsidR="00434553" w:rsidRPr="00A245D0" w:rsidTr="00321221">
        <w:tc>
          <w:tcPr>
            <w:tcW w:w="4503" w:type="dxa"/>
          </w:tcPr>
          <w:p w:rsidR="00434553" w:rsidRPr="00434553" w:rsidRDefault="00434553" w:rsidP="00434553">
            <w:pPr>
              <w:ind w:firstLine="0"/>
              <w:jc w:val="both"/>
              <w:rPr>
                <w:rFonts w:ascii="Times New Roman" w:hAnsi="Times New Roman" w:cs="Times New Roman"/>
                <w:sz w:val="24"/>
                <w:szCs w:val="24"/>
              </w:rPr>
            </w:pPr>
            <w:r w:rsidRPr="00434553">
              <w:rPr>
                <w:rFonts w:ascii="Times New Roman" w:hAnsi="Times New Roman" w:cs="Times New Roman"/>
                <w:sz w:val="24"/>
                <w:szCs w:val="24"/>
              </w:rPr>
              <w:t>Цели и задачи программы</w:t>
            </w:r>
          </w:p>
        </w:tc>
        <w:tc>
          <w:tcPr>
            <w:tcW w:w="5068" w:type="dxa"/>
          </w:tcPr>
          <w:p w:rsidR="00C721F4" w:rsidRDefault="00C721F4" w:rsidP="00434553">
            <w:pPr>
              <w:ind w:firstLine="0"/>
              <w:rPr>
                <w:rFonts w:ascii="Times New Roman" w:hAnsi="Times New Roman" w:cs="Times New Roman"/>
                <w:sz w:val="24"/>
                <w:szCs w:val="24"/>
              </w:rPr>
            </w:pPr>
            <w:r>
              <w:rPr>
                <w:rFonts w:ascii="Times New Roman" w:hAnsi="Times New Roman" w:cs="Times New Roman"/>
                <w:sz w:val="24"/>
                <w:szCs w:val="24"/>
              </w:rPr>
              <w:t xml:space="preserve">- </w:t>
            </w:r>
            <w:r w:rsidR="00434553" w:rsidRPr="00E203F4">
              <w:rPr>
                <w:rFonts w:ascii="Times New Roman" w:hAnsi="Times New Roman" w:cs="Times New Roman"/>
                <w:sz w:val="24"/>
                <w:szCs w:val="24"/>
              </w:rPr>
              <w:t xml:space="preserve">развитие современной и эффективной транспортной инфраструктуры, обеспечивающей ускорение товародвижения и снижение транспортных издержек в экономике; </w:t>
            </w:r>
          </w:p>
          <w:p w:rsidR="00C721F4" w:rsidRDefault="00434553" w:rsidP="00434553">
            <w:pPr>
              <w:ind w:firstLine="0"/>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повышение доступности услуг транспортного комплекса для населения; </w:t>
            </w:r>
          </w:p>
          <w:p w:rsidR="00434553" w:rsidRDefault="00434553" w:rsidP="00434553">
            <w:pPr>
              <w:ind w:firstLine="0"/>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повышение комплексной безопасности и устойчивости транспортной системы.</w:t>
            </w:r>
          </w:p>
          <w:p w:rsidR="00C721F4" w:rsidRPr="00434553" w:rsidRDefault="00C721F4" w:rsidP="00434553">
            <w:pPr>
              <w:ind w:firstLine="0"/>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увеличение протяженности автомобильных дорог местного значения, соответствующих нормативным требованиям; </w:t>
            </w: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повышение надежности и безопасности движения по автомобильным дорогам местного значения; </w:t>
            </w: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обеспечение устойчивого функционирования автомобильных дорог местного значения; </w:t>
            </w: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увеличение количества стоянок для автотранспорта, создание условий для парковок автомобилей в установленных местах, освобождение придомовых территорий, пешеходных зон от автомобилей</w:t>
            </w:r>
            <w:r>
              <w:rPr>
                <w:rFonts w:ascii="Times New Roman" w:hAnsi="Times New Roman" w:cs="Times New Roman"/>
                <w:sz w:val="24"/>
                <w:szCs w:val="24"/>
              </w:rPr>
              <w:t>.</w:t>
            </w:r>
          </w:p>
        </w:tc>
      </w:tr>
      <w:tr w:rsidR="00434553" w:rsidRPr="00A245D0" w:rsidTr="00321221">
        <w:tc>
          <w:tcPr>
            <w:tcW w:w="4503" w:type="dxa"/>
          </w:tcPr>
          <w:p w:rsidR="00434553" w:rsidRPr="00C721F4" w:rsidRDefault="00434553" w:rsidP="00C721F4">
            <w:pPr>
              <w:ind w:firstLine="0"/>
              <w:rPr>
                <w:rFonts w:ascii="Times New Roman" w:hAnsi="Times New Roman" w:cs="Times New Roman"/>
                <w:sz w:val="24"/>
                <w:szCs w:val="24"/>
              </w:rPr>
            </w:pPr>
            <w:r w:rsidRPr="00C721F4">
              <w:rPr>
                <w:rFonts w:ascii="Times New Roman" w:hAnsi="Times New Roman" w:cs="Times New Roman"/>
                <w:spacing w:val="-6"/>
                <w:sz w:val="24"/>
                <w:szCs w:val="24"/>
              </w:rPr>
              <w:t>Ожидаемые результаты</w:t>
            </w:r>
            <w:r w:rsidRPr="00C721F4">
              <w:rPr>
                <w:rFonts w:ascii="Times New Roman" w:hAnsi="Times New Roman" w:cs="Times New Roman"/>
                <w:sz w:val="24"/>
                <w:szCs w:val="24"/>
              </w:rPr>
              <w:t xml:space="preserve"> </w:t>
            </w:r>
            <w:r w:rsidR="00C721F4" w:rsidRPr="00C721F4">
              <w:rPr>
                <w:rFonts w:ascii="Times New Roman" w:hAnsi="Times New Roman" w:cs="Times New Roman"/>
                <w:sz w:val="24"/>
                <w:szCs w:val="24"/>
              </w:rPr>
              <w:t xml:space="preserve">от </w:t>
            </w:r>
            <w:r w:rsidRPr="00C721F4">
              <w:rPr>
                <w:rFonts w:ascii="Times New Roman" w:hAnsi="Times New Roman" w:cs="Times New Roman"/>
                <w:spacing w:val="-6"/>
                <w:sz w:val="24"/>
                <w:szCs w:val="24"/>
              </w:rPr>
              <w:t>непосредственной реализации</w:t>
            </w:r>
            <w:r w:rsidRPr="00C721F4">
              <w:rPr>
                <w:rFonts w:ascii="Times New Roman" w:hAnsi="Times New Roman" w:cs="Times New Roman"/>
                <w:sz w:val="24"/>
                <w:szCs w:val="24"/>
              </w:rPr>
              <w:t xml:space="preserve"> программы или конкретных её мероприятий</w:t>
            </w:r>
          </w:p>
        </w:tc>
        <w:tc>
          <w:tcPr>
            <w:tcW w:w="5068" w:type="dxa"/>
          </w:tcPr>
          <w:p w:rsidR="00C721F4" w:rsidRDefault="00C721F4" w:rsidP="00C721F4">
            <w:pPr>
              <w:ind w:firstLine="0"/>
              <w:rPr>
                <w:rFonts w:ascii="Times New Roman" w:hAnsi="Times New Roman" w:cs="Times New Roman"/>
                <w:sz w:val="24"/>
                <w:szCs w:val="24"/>
              </w:rPr>
            </w:pPr>
            <w:r>
              <w:rPr>
                <w:rFonts w:ascii="Times New Roman" w:hAnsi="Times New Roman" w:cs="Times New Roman"/>
                <w:sz w:val="24"/>
                <w:szCs w:val="24"/>
              </w:rPr>
              <w:t xml:space="preserve">- увеличение </w:t>
            </w:r>
            <w:r w:rsidRPr="00E203F4">
              <w:rPr>
                <w:rFonts w:ascii="Times New Roman" w:hAnsi="Times New Roman" w:cs="Times New Roman"/>
                <w:sz w:val="24"/>
                <w:szCs w:val="24"/>
              </w:rPr>
              <w:t>дол</w:t>
            </w:r>
            <w:r>
              <w:rPr>
                <w:rFonts w:ascii="Times New Roman" w:hAnsi="Times New Roman" w:cs="Times New Roman"/>
                <w:sz w:val="24"/>
                <w:szCs w:val="24"/>
              </w:rPr>
              <w:t>и</w:t>
            </w:r>
            <w:r w:rsidRPr="00E203F4">
              <w:rPr>
                <w:rFonts w:ascii="Times New Roman" w:hAnsi="Times New Roman" w:cs="Times New Roman"/>
                <w:sz w:val="24"/>
                <w:szCs w:val="24"/>
              </w:rPr>
              <w:t xml:space="preserve"> протяженности автомобильных дорог общего </w:t>
            </w:r>
            <w:r>
              <w:rPr>
                <w:rFonts w:ascii="Times New Roman" w:hAnsi="Times New Roman" w:cs="Times New Roman"/>
                <w:sz w:val="24"/>
                <w:szCs w:val="24"/>
              </w:rPr>
              <w:t xml:space="preserve"> </w:t>
            </w:r>
            <w:r w:rsidRPr="00E203F4">
              <w:rPr>
                <w:rFonts w:ascii="Times New Roman" w:hAnsi="Times New Roman" w:cs="Times New Roman"/>
                <w:sz w:val="24"/>
                <w:szCs w:val="24"/>
              </w:rPr>
              <w:t xml:space="preserve"> пользования местного значения, соответствующих нормативным требованиям к транспортно-эксплуатационным показателя</w:t>
            </w:r>
            <w:r>
              <w:rPr>
                <w:rFonts w:ascii="Times New Roman" w:hAnsi="Times New Roman" w:cs="Times New Roman"/>
                <w:sz w:val="24"/>
                <w:szCs w:val="24"/>
              </w:rPr>
              <w:t>м</w:t>
            </w:r>
            <w:r w:rsidRPr="00E203F4">
              <w:rPr>
                <w:rFonts w:ascii="Times New Roman" w:hAnsi="Times New Roman" w:cs="Times New Roman"/>
                <w:sz w:val="24"/>
                <w:szCs w:val="24"/>
              </w:rPr>
              <w:t xml:space="preserve">; </w:t>
            </w:r>
          </w:p>
          <w:p w:rsidR="00C721F4" w:rsidRDefault="00C721F4" w:rsidP="00C721F4">
            <w:pPr>
              <w:ind w:firstLine="0"/>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w:t>
            </w:r>
            <w:r>
              <w:rPr>
                <w:rFonts w:ascii="Times New Roman" w:hAnsi="Times New Roman" w:cs="Times New Roman"/>
                <w:sz w:val="24"/>
                <w:szCs w:val="24"/>
              </w:rPr>
              <w:t xml:space="preserve">уменьшение </w:t>
            </w:r>
            <w:r w:rsidRPr="00E203F4">
              <w:rPr>
                <w:rFonts w:ascii="Times New Roman" w:hAnsi="Times New Roman" w:cs="Times New Roman"/>
                <w:sz w:val="24"/>
                <w:szCs w:val="24"/>
              </w:rPr>
              <w:t>дол</w:t>
            </w:r>
            <w:r>
              <w:rPr>
                <w:rFonts w:ascii="Times New Roman" w:hAnsi="Times New Roman" w:cs="Times New Roman"/>
                <w:sz w:val="24"/>
                <w:szCs w:val="24"/>
              </w:rPr>
              <w:t xml:space="preserve">и </w:t>
            </w:r>
            <w:r w:rsidRPr="00E203F4">
              <w:rPr>
                <w:rFonts w:ascii="Times New Roman" w:hAnsi="Times New Roman" w:cs="Times New Roman"/>
                <w:sz w:val="24"/>
                <w:szCs w:val="24"/>
              </w:rPr>
              <w:t>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C721F4" w:rsidRDefault="00C721F4" w:rsidP="00C721F4">
            <w:pPr>
              <w:ind w:firstLine="0"/>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w:t>
            </w:r>
            <w:r>
              <w:rPr>
                <w:rFonts w:ascii="Times New Roman" w:hAnsi="Times New Roman" w:cs="Times New Roman"/>
                <w:sz w:val="24"/>
                <w:szCs w:val="24"/>
              </w:rPr>
              <w:t xml:space="preserve">увеличение </w:t>
            </w:r>
            <w:r w:rsidRPr="00E203F4">
              <w:rPr>
                <w:rFonts w:ascii="Times New Roman" w:hAnsi="Times New Roman" w:cs="Times New Roman"/>
                <w:sz w:val="24"/>
                <w:szCs w:val="24"/>
              </w:rPr>
              <w:t>протяженност</w:t>
            </w:r>
            <w:r>
              <w:rPr>
                <w:rFonts w:ascii="Times New Roman" w:hAnsi="Times New Roman" w:cs="Times New Roman"/>
                <w:sz w:val="24"/>
                <w:szCs w:val="24"/>
              </w:rPr>
              <w:t>и</w:t>
            </w:r>
            <w:r w:rsidRPr="00E203F4">
              <w:rPr>
                <w:rFonts w:ascii="Times New Roman" w:hAnsi="Times New Roman" w:cs="Times New Roman"/>
                <w:sz w:val="24"/>
                <w:szCs w:val="24"/>
              </w:rPr>
              <w:t xml:space="preserve"> пешеходных дорожек; </w:t>
            </w:r>
          </w:p>
          <w:p w:rsidR="00C721F4" w:rsidRDefault="00C721F4" w:rsidP="00C721F4">
            <w:pPr>
              <w:ind w:firstLine="0"/>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w:t>
            </w:r>
            <w:r>
              <w:rPr>
                <w:rFonts w:ascii="Times New Roman" w:hAnsi="Times New Roman" w:cs="Times New Roman"/>
                <w:sz w:val="24"/>
                <w:szCs w:val="24"/>
              </w:rPr>
              <w:t xml:space="preserve">увеличение </w:t>
            </w:r>
            <w:r w:rsidRPr="00E203F4">
              <w:rPr>
                <w:rFonts w:ascii="Times New Roman" w:hAnsi="Times New Roman" w:cs="Times New Roman"/>
                <w:sz w:val="24"/>
                <w:szCs w:val="24"/>
              </w:rPr>
              <w:t>протяженност</w:t>
            </w:r>
            <w:r>
              <w:rPr>
                <w:rFonts w:ascii="Times New Roman" w:hAnsi="Times New Roman" w:cs="Times New Roman"/>
                <w:sz w:val="24"/>
                <w:szCs w:val="24"/>
              </w:rPr>
              <w:t>и</w:t>
            </w:r>
            <w:r w:rsidRPr="00E203F4">
              <w:rPr>
                <w:rFonts w:ascii="Times New Roman" w:hAnsi="Times New Roman" w:cs="Times New Roman"/>
                <w:sz w:val="24"/>
                <w:szCs w:val="24"/>
              </w:rPr>
              <w:t xml:space="preserve"> велосипедных дорожек;</w:t>
            </w:r>
          </w:p>
          <w:p w:rsidR="00C721F4" w:rsidRDefault="00C721F4" w:rsidP="00C721F4">
            <w:pPr>
              <w:ind w:firstLine="0"/>
              <w:rPr>
                <w:rFonts w:ascii="Times New Roman" w:hAnsi="Times New Roman" w:cs="Times New Roman"/>
                <w:sz w:val="24"/>
                <w:szCs w:val="24"/>
              </w:rPr>
            </w:pPr>
            <w:r w:rsidRPr="00E203F4">
              <w:rPr>
                <w:rFonts w:ascii="Times New Roman" w:hAnsi="Times New Roman" w:cs="Times New Roman"/>
                <w:sz w:val="24"/>
                <w:szCs w:val="24"/>
              </w:rPr>
              <w:t xml:space="preserve"> </w:t>
            </w: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обеспеченность постоянной круглогодичной связи с сетью автомобильных дорог общего </w:t>
            </w:r>
            <w:r w:rsidRPr="00E203F4">
              <w:rPr>
                <w:rFonts w:ascii="Times New Roman" w:hAnsi="Times New Roman" w:cs="Times New Roman"/>
                <w:sz w:val="24"/>
                <w:szCs w:val="24"/>
              </w:rPr>
              <w:lastRenderedPageBreak/>
              <w:t xml:space="preserve">пользования по дорогам с твердым покрытием; </w:t>
            </w:r>
          </w:p>
          <w:p w:rsidR="00C721F4" w:rsidRDefault="00C721F4" w:rsidP="00C721F4">
            <w:pPr>
              <w:ind w:firstLine="0"/>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количество дорожно-транспортных происшествий из-за сопутствующих дорожных условий на сети дорог федерального, регионального и межмуниципального значения; </w:t>
            </w:r>
          </w:p>
          <w:p w:rsidR="00434553" w:rsidRPr="00A245D0" w:rsidRDefault="00C721F4" w:rsidP="00C721F4">
            <w:pPr>
              <w:ind w:firstLine="0"/>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обеспеченность транспортного обслуживания населения.</w:t>
            </w:r>
          </w:p>
        </w:tc>
      </w:tr>
      <w:tr w:rsidR="00434553" w:rsidRPr="00A245D0" w:rsidTr="00321221">
        <w:tc>
          <w:tcPr>
            <w:tcW w:w="4503" w:type="dxa"/>
          </w:tcPr>
          <w:p w:rsidR="00434553" w:rsidRPr="00C721F4" w:rsidRDefault="00434553" w:rsidP="00C721F4">
            <w:pPr>
              <w:ind w:firstLine="0"/>
              <w:jc w:val="both"/>
              <w:rPr>
                <w:rFonts w:ascii="Times New Roman" w:hAnsi="Times New Roman" w:cs="Times New Roman"/>
                <w:sz w:val="24"/>
                <w:szCs w:val="24"/>
              </w:rPr>
            </w:pPr>
            <w:r w:rsidRPr="00C721F4">
              <w:rPr>
                <w:rFonts w:ascii="Times New Roman" w:hAnsi="Times New Roman" w:cs="Times New Roman"/>
                <w:sz w:val="24"/>
                <w:szCs w:val="24"/>
              </w:rPr>
              <w:lastRenderedPageBreak/>
              <w:t>Сроки реализации программы</w:t>
            </w:r>
          </w:p>
        </w:tc>
        <w:tc>
          <w:tcPr>
            <w:tcW w:w="5068" w:type="dxa"/>
            <w:vAlign w:val="center"/>
          </w:tcPr>
          <w:p w:rsidR="00434553" w:rsidRPr="00A245D0" w:rsidRDefault="00434553" w:rsidP="0041496B">
            <w:pPr>
              <w:ind w:firstLine="0"/>
            </w:pPr>
            <w:r w:rsidRPr="00C721F4">
              <w:rPr>
                <w:rFonts w:ascii="Times New Roman" w:hAnsi="Times New Roman" w:cs="Times New Roman"/>
                <w:sz w:val="24"/>
                <w:szCs w:val="24"/>
              </w:rPr>
              <w:t>2016</w:t>
            </w:r>
            <w:r>
              <w:t xml:space="preserve"> </w:t>
            </w:r>
            <w:r w:rsidR="00C721F4">
              <w:t xml:space="preserve">- </w:t>
            </w:r>
            <w:r w:rsidR="00C721F4" w:rsidRPr="00434553">
              <w:rPr>
                <w:rFonts w:ascii="Times New Roman" w:hAnsi="Times New Roman" w:cs="Times New Roman"/>
                <w:sz w:val="24"/>
                <w:szCs w:val="24"/>
              </w:rPr>
              <w:t>2032 годы</w:t>
            </w:r>
          </w:p>
        </w:tc>
      </w:tr>
      <w:tr w:rsidR="00434553" w:rsidRPr="00A245D0" w:rsidTr="00321221">
        <w:tc>
          <w:tcPr>
            <w:tcW w:w="4503" w:type="dxa"/>
          </w:tcPr>
          <w:p w:rsidR="00434553" w:rsidRPr="0041496B" w:rsidRDefault="00434553" w:rsidP="0041496B">
            <w:pPr>
              <w:ind w:firstLine="0"/>
              <w:jc w:val="both"/>
              <w:rPr>
                <w:rFonts w:ascii="Times New Roman" w:hAnsi="Times New Roman" w:cs="Times New Roman"/>
                <w:sz w:val="24"/>
                <w:szCs w:val="24"/>
              </w:rPr>
            </w:pPr>
            <w:r w:rsidRPr="0041496B">
              <w:rPr>
                <w:rFonts w:ascii="Times New Roman" w:hAnsi="Times New Roman" w:cs="Times New Roman"/>
                <w:sz w:val="24"/>
                <w:szCs w:val="24"/>
              </w:rPr>
              <w:t>Объемы и источники финансирования программы</w:t>
            </w:r>
          </w:p>
        </w:tc>
        <w:tc>
          <w:tcPr>
            <w:tcW w:w="5068" w:type="dxa"/>
          </w:tcPr>
          <w:p w:rsidR="0041496B" w:rsidRDefault="0041496B" w:rsidP="0041496B">
            <w:pPr>
              <w:ind w:firstLine="0"/>
              <w:rPr>
                <w:rFonts w:ascii="Times New Roman" w:hAnsi="Times New Roman" w:cs="Times New Roman"/>
                <w:sz w:val="24"/>
                <w:szCs w:val="24"/>
              </w:rPr>
            </w:pPr>
            <w:r w:rsidRPr="00E203F4">
              <w:rPr>
                <w:rFonts w:ascii="Times New Roman" w:hAnsi="Times New Roman" w:cs="Times New Roman"/>
                <w:sz w:val="24"/>
                <w:szCs w:val="24"/>
              </w:rPr>
              <w:t xml:space="preserve">Общий объем финансирования Программы составляет в 2016-2032 годах – </w:t>
            </w:r>
            <w:r w:rsidR="00B64A24">
              <w:rPr>
                <w:rFonts w:ascii="Times New Roman" w:hAnsi="Times New Roman" w:cs="Times New Roman"/>
                <w:color w:val="FF0000"/>
                <w:sz w:val="24"/>
                <w:szCs w:val="24"/>
              </w:rPr>
              <w:t>21640</w:t>
            </w:r>
            <w:r w:rsidRPr="00E203F4">
              <w:rPr>
                <w:rFonts w:ascii="Times New Roman" w:hAnsi="Times New Roman" w:cs="Times New Roman"/>
                <w:sz w:val="24"/>
                <w:szCs w:val="24"/>
              </w:rPr>
              <w:t xml:space="preserve"> тыс. рублей за счет бюджетных средств разных уровней и привлечения внебюджетных источников. </w:t>
            </w:r>
          </w:p>
          <w:p w:rsidR="0041496B" w:rsidRDefault="0041496B" w:rsidP="0041496B">
            <w:pPr>
              <w:ind w:firstLine="0"/>
              <w:rPr>
                <w:rFonts w:ascii="Times New Roman" w:hAnsi="Times New Roman" w:cs="Times New Roman"/>
                <w:sz w:val="24"/>
                <w:szCs w:val="24"/>
              </w:rPr>
            </w:pPr>
            <w:r w:rsidRPr="00E203F4">
              <w:rPr>
                <w:rFonts w:ascii="Times New Roman" w:hAnsi="Times New Roman" w:cs="Times New Roman"/>
                <w:sz w:val="24"/>
                <w:szCs w:val="24"/>
              </w:rPr>
              <w:t xml:space="preserve">Бюджетные ассигнования, предусмотренные в плановом периоде 2016 - 2032 годов, могут быть уточнены при формировании проекта местного бюджета. </w:t>
            </w:r>
          </w:p>
          <w:p w:rsidR="00434553" w:rsidRPr="00A245D0" w:rsidRDefault="0041496B" w:rsidP="0041496B">
            <w:pPr>
              <w:ind w:firstLine="0"/>
            </w:pPr>
            <w:r w:rsidRPr="00E203F4">
              <w:rPr>
                <w:rFonts w:ascii="Times New Roman" w:hAnsi="Times New Roman" w:cs="Times New Roman"/>
                <w:sz w:val="24"/>
                <w:szCs w:val="24"/>
              </w:rPr>
              <w:t>Объемы и источники финансирования ежегодно уточняются при формировании бюджета муниципального образования на соответствующий год. Все суммы показаны в ценах соответствующего периода.</w:t>
            </w:r>
          </w:p>
        </w:tc>
      </w:tr>
      <w:tr w:rsidR="00434553" w:rsidRPr="00A245D0" w:rsidTr="00321221">
        <w:tc>
          <w:tcPr>
            <w:tcW w:w="4503" w:type="dxa"/>
          </w:tcPr>
          <w:p w:rsidR="00434553" w:rsidRPr="00A245D0" w:rsidRDefault="00434553" w:rsidP="0041496B">
            <w:pPr>
              <w:ind w:firstLine="0"/>
              <w:jc w:val="both"/>
            </w:pPr>
            <w:r w:rsidRPr="0041496B">
              <w:rPr>
                <w:rFonts w:ascii="Times New Roman" w:hAnsi="Times New Roman" w:cs="Times New Roman"/>
                <w:sz w:val="24"/>
                <w:szCs w:val="24"/>
              </w:rPr>
              <w:t xml:space="preserve">Ожидаемые конечные результаты </w:t>
            </w:r>
            <w:r w:rsidRPr="0041496B">
              <w:rPr>
                <w:rFonts w:ascii="Times New Roman" w:hAnsi="Times New Roman" w:cs="Times New Roman"/>
                <w:sz w:val="24"/>
                <w:szCs w:val="24"/>
              </w:rPr>
              <w:br/>
              <w:t>реализации программы (показатели социально-экономической эффективности</w:t>
            </w:r>
            <w:r w:rsidRPr="00A245D0">
              <w:t>)</w:t>
            </w:r>
          </w:p>
        </w:tc>
        <w:tc>
          <w:tcPr>
            <w:tcW w:w="5068" w:type="dxa"/>
          </w:tcPr>
          <w:p w:rsidR="0041496B" w:rsidRDefault="0041496B" w:rsidP="0041496B">
            <w:pPr>
              <w:ind w:firstLine="0"/>
              <w:rPr>
                <w:rFonts w:ascii="Times New Roman" w:hAnsi="Times New Roman" w:cs="Times New Roman"/>
                <w:sz w:val="24"/>
                <w:szCs w:val="24"/>
              </w:rPr>
            </w:pPr>
            <w:r w:rsidRPr="00E203F4">
              <w:rPr>
                <w:rFonts w:ascii="Times New Roman" w:hAnsi="Times New Roman" w:cs="Times New Roman"/>
                <w:sz w:val="24"/>
                <w:szCs w:val="24"/>
              </w:rPr>
              <w:t xml:space="preserve">Для реализации поставленных целей и решения задач программы, достижения планируемых значений показателей и индикаторов предусмотрено выполнение следующих мероприятий: </w:t>
            </w:r>
          </w:p>
          <w:p w:rsidR="0041496B" w:rsidRDefault="0041496B" w:rsidP="0041496B">
            <w:pPr>
              <w:ind w:firstLine="0"/>
              <w:rPr>
                <w:rFonts w:ascii="Times New Roman" w:hAnsi="Times New Roman" w:cs="Times New Roman"/>
                <w:sz w:val="24"/>
                <w:szCs w:val="24"/>
              </w:rPr>
            </w:pPr>
            <w:r w:rsidRPr="00E203F4">
              <w:rPr>
                <w:rFonts w:ascii="Times New Roman" w:hAnsi="Times New Roman" w:cs="Times New Roman"/>
                <w:sz w:val="24"/>
                <w:szCs w:val="24"/>
              </w:rPr>
              <w:t>1. Мероприятия по содержанию автомобильных дорог общего пользования местного значения и искусственных сооружений на них, а также других объектов транспортной инфраструктуры. Реализация мероприятий позволит выполнять работы по содержанию автомобильных дорог и искусственных сооружений на них в соответствии с нормативными требованиями. 2. Мероприятия по ремонту автомобильных дорог общего пользования местного значения и искусственных сооружений на них. 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требованиям стандартов к эксплуатационным показателям автомобильных дорог.</w:t>
            </w:r>
          </w:p>
          <w:p w:rsidR="0041496B" w:rsidRDefault="0041496B" w:rsidP="0041496B">
            <w:pPr>
              <w:ind w:firstLine="0"/>
              <w:rPr>
                <w:rFonts w:ascii="Times New Roman" w:hAnsi="Times New Roman" w:cs="Times New Roman"/>
                <w:sz w:val="24"/>
                <w:szCs w:val="24"/>
              </w:rPr>
            </w:pPr>
            <w:r w:rsidRPr="00E203F4">
              <w:rPr>
                <w:rFonts w:ascii="Times New Roman" w:hAnsi="Times New Roman" w:cs="Times New Roman"/>
                <w:sz w:val="24"/>
                <w:szCs w:val="24"/>
              </w:rPr>
              <w:t xml:space="preserve"> 3. Мероприятия по капитальному ремонту автомобильных дорог общего пользования местного значения и искусственных сооружений на них. Реализация мероприятий позволит сохранить протяженность участков </w:t>
            </w:r>
            <w:r w:rsidRPr="00E203F4">
              <w:rPr>
                <w:rFonts w:ascii="Times New Roman" w:hAnsi="Times New Roman" w:cs="Times New Roman"/>
                <w:sz w:val="24"/>
                <w:szCs w:val="24"/>
              </w:rPr>
              <w:lastRenderedPageBreak/>
              <w:t xml:space="preserve">автомобильных дорог общего пользования местного значения, на которых показатели их транспортно-эксплуатационного состояния соответствуют категории дороги. </w:t>
            </w:r>
          </w:p>
          <w:p w:rsidR="0041496B" w:rsidRDefault="0041496B" w:rsidP="0041496B">
            <w:pPr>
              <w:ind w:firstLine="0"/>
              <w:rPr>
                <w:rFonts w:ascii="Times New Roman" w:hAnsi="Times New Roman" w:cs="Times New Roman"/>
                <w:sz w:val="24"/>
                <w:szCs w:val="24"/>
              </w:rPr>
            </w:pPr>
            <w:r w:rsidRPr="00E203F4">
              <w:rPr>
                <w:rFonts w:ascii="Times New Roman" w:hAnsi="Times New Roman" w:cs="Times New Roman"/>
                <w:sz w:val="24"/>
                <w:szCs w:val="24"/>
              </w:rPr>
              <w:t xml:space="preserve">4. Мероприятия по строительству и реконструкции автомобильных дорог общего пользования местного значения и искусственных сооружений на них. Реализация мероприятий позволит сохранить протяженность автомобильных дорог общего пользования местного значения, на которых уровень загрузки соответствует </w:t>
            </w:r>
            <w:proofErr w:type="gramStart"/>
            <w:r w:rsidRPr="00E203F4">
              <w:rPr>
                <w:rFonts w:ascii="Times New Roman" w:hAnsi="Times New Roman" w:cs="Times New Roman"/>
                <w:sz w:val="24"/>
                <w:szCs w:val="24"/>
              </w:rPr>
              <w:t>нормативному</w:t>
            </w:r>
            <w:proofErr w:type="gramEnd"/>
            <w:r w:rsidRPr="00E203F4">
              <w:rPr>
                <w:rFonts w:ascii="Times New Roman" w:hAnsi="Times New Roman" w:cs="Times New Roman"/>
                <w:sz w:val="24"/>
                <w:szCs w:val="24"/>
              </w:rPr>
              <w:t xml:space="preserve">. </w:t>
            </w:r>
          </w:p>
          <w:p w:rsidR="0041496B" w:rsidRDefault="0041496B" w:rsidP="0041496B">
            <w:pPr>
              <w:ind w:firstLine="0"/>
              <w:rPr>
                <w:rFonts w:ascii="Times New Roman" w:hAnsi="Times New Roman" w:cs="Times New Roman"/>
                <w:sz w:val="24"/>
                <w:szCs w:val="24"/>
              </w:rPr>
            </w:pPr>
            <w:r w:rsidRPr="00E203F4">
              <w:rPr>
                <w:rFonts w:ascii="Times New Roman" w:hAnsi="Times New Roman" w:cs="Times New Roman"/>
                <w:sz w:val="24"/>
                <w:szCs w:val="24"/>
              </w:rPr>
              <w:t xml:space="preserve">5. Мероприятия по организации дорожного движения. Реализация мероприятий позволит повысить уровень качества и безопасности транспортного обслуживания населения. </w:t>
            </w:r>
          </w:p>
          <w:p w:rsidR="00434553" w:rsidRPr="00A245D0" w:rsidRDefault="0041496B" w:rsidP="0041496B">
            <w:pPr>
              <w:ind w:firstLine="0"/>
            </w:pPr>
            <w:r w:rsidRPr="00E203F4">
              <w:rPr>
                <w:rFonts w:ascii="Times New Roman" w:hAnsi="Times New Roman" w:cs="Times New Roman"/>
                <w:sz w:val="24"/>
                <w:szCs w:val="24"/>
              </w:rPr>
              <w:t>6. Мероприятия по ремонту и строительству пешеходных и велосипедных дорожек. Реализация мероприятий позволит повысить качество велосипедного и пешеходного передвижения населения.</w:t>
            </w:r>
          </w:p>
        </w:tc>
      </w:tr>
    </w:tbl>
    <w:p w:rsidR="00434553" w:rsidRPr="00A245D0" w:rsidRDefault="00434553" w:rsidP="00434553">
      <w:pPr>
        <w:jc w:val="both"/>
      </w:pPr>
    </w:p>
    <w:p w:rsidR="00434553" w:rsidRDefault="00434553" w:rsidP="00434553">
      <w:pPr>
        <w:tabs>
          <w:tab w:val="left" w:pos="1380"/>
        </w:tabs>
        <w:jc w:val="center"/>
        <w:rPr>
          <w:rFonts w:ascii="Times New Roman" w:hAnsi="Times New Roman" w:cs="Times New Roman"/>
          <w:b/>
          <w:sz w:val="24"/>
          <w:szCs w:val="24"/>
        </w:rPr>
      </w:pPr>
      <w:r>
        <w:br w:type="page"/>
      </w:r>
    </w:p>
    <w:p w:rsidR="00434553" w:rsidRDefault="00434553" w:rsidP="00E203F4">
      <w:pPr>
        <w:tabs>
          <w:tab w:val="left" w:pos="1380"/>
        </w:tabs>
        <w:jc w:val="center"/>
        <w:rPr>
          <w:rFonts w:ascii="Times New Roman" w:hAnsi="Times New Roman" w:cs="Times New Roman"/>
          <w:b/>
          <w:sz w:val="24"/>
          <w:szCs w:val="24"/>
        </w:rPr>
      </w:pPr>
    </w:p>
    <w:p w:rsidR="0041496B" w:rsidRDefault="001130EE" w:rsidP="00D32EED">
      <w:pPr>
        <w:tabs>
          <w:tab w:val="left" w:pos="1380"/>
        </w:tabs>
        <w:ind w:firstLine="0"/>
        <w:jc w:val="center"/>
        <w:rPr>
          <w:rFonts w:ascii="Times New Roman" w:hAnsi="Times New Roman" w:cs="Times New Roman"/>
          <w:sz w:val="24"/>
          <w:szCs w:val="24"/>
        </w:rPr>
      </w:pPr>
      <w:r w:rsidRPr="00E203F4">
        <w:rPr>
          <w:rFonts w:ascii="Times New Roman" w:hAnsi="Times New Roman" w:cs="Times New Roman"/>
          <w:sz w:val="24"/>
          <w:szCs w:val="24"/>
        </w:rPr>
        <w:t>Общие сведения</w:t>
      </w:r>
    </w:p>
    <w:p w:rsidR="00831B42" w:rsidRDefault="00E21190" w:rsidP="00E21190">
      <w:pPr>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1130EE" w:rsidRPr="00E203F4">
        <w:rPr>
          <w:rFonts w:ascii="Times New Roman" w:hAnsi="Times New Roman" w:cs="Times New Roman"/>
          <w:sz w:val="24"/>
          <w:szCs w:val="24"/>
        </w:rPr>
        <w:t xml:space="preserve"> </w:t>
      </w:r>
      <w:r w:rsidR="005640A2">
        <w:rPr>
          <w:rFonts w:ascii="Times New Roman" w:hAnsi="Times New Roman" w:cs="Times New Roman"/>
          <w:sz w:val="24"/>
          <w:szCs w:val="24"/>
        </w:rPr>
        <w:t xml:space="preserve">   </w:t>
      </w:r>
      <w:r>
        <w:rPr>
          <w:rFonts w:ascii="Times New Roman" w:hAnsi="Times New Roman" w:cs="Times New Roman"/>
          <w:sz w:val="24"/>
          <w:szCs w:val="24"/>
        </w:rPr>
        <w:t xml:space="preserve"> </w:t>
      </w:r>
      <w:r w:rsidR="001130EE" w:rsidRPr="00E203F4">
        <w:rPr>
          <w:rFonts w:ascii="Times New Roman" w:hAnsi="Times New Roman" w:cs="Times New Roman"/>
          <w:sz w:val="24"/>
          <w:szCs w:val="24"/>
        </w:rPr>
        <w:t>Территория</w:t>
      </w:r>
      <w:r>
        <w:rPr>
          <w:rFonts w:ascii="Times New Roman" w:hAnsi="Times New Roman" w:cs="Times New Roman"/>
          <w:sz w:val="24"/>
          <w:szCs w:val="24"/>
        </w:rPr>
        <w:t xml:space="preserve"> муниципального образования Моховского сельского поселения </w:t>
      </w:r>
      <w:r w:rsidR="001130EE" w:rsidRPr="00E203F4">
        <w:rPr>
          <w:rFonts w:ascii="Times New Roman" w:hAnsi="Times New Roman" w:cs="Times New Roman"/>
          <w:sz w:val="24"/>
          <w:szCs w:val="24"/>
        </w:rPr>
        <w:t xml:space="preserve"> входит в состав </w:t>
      </w:r>
      <w:r w:rsidR="0041496B">
        <w:rPr>
          <w:rFonts w:ascii="Times New Roman" w:hAnsi="Times New Roman" w:cs="Times New Roman"/>
          <w:sz w:val="24"/>
          <w:szCs w:val="24"/>
        </w:rPr>
        <w:t xml:space="preserve">Покровского </w:t>
      </w:r>
      <w:r w:rsidR="001130EE" w:rsidRPr="00E203F4">
        <w:rPr>
          <w:rFonts w:ascii="Times New Roman" w:hAnsi="Times New Roman" w:cs="Times New Roman"/>
          <w:sz w:val="24"/>
          <w:szCs w:val="24"/>
        </w:rPr>
        <w:t xml:space="preserve">муниципального района </w:t>
      </w:r>
      <w:r w:rsidR="0041496B">
        <w:rPr>
          <w:rFonts w:ascii="Times New Roman" w:hAnsi="Times New Roman" w:cs="Times New Roman"/>
          <w:sz w:val="24"/>
          <w:szCs w:val="24"/>
        </w:rPr>
        <w:t>Орловской области</w:t>
      </w:r>
      <w:r w:rsidR="001130EE" w:rsidRPr="00E203F4">
        <w:rPr>
          <w:rFonts w:ascii="Times New Roman" w:hAnsi="Times New Roman" w:cs="Times New Roman"/>
          <w:sz w:val="24"/>
          <w:szCs w:val="24"/>
        </w:rPr>
        <w:t>.</w:t>
      </w:r>
      <w:r w:rsidR="004F6CF3">
        <w:rPr>
          <w:rFonts w:ascii="Times New Roman" w:hAnsi="Times New Roman" w:cs="Times New Roman"/>
          <w:sz w:val="24"/>
          <w:szCs w:val="24"/>
        </w:rPr>
        <w:t xml:space="preserve"> Моховское сельское поселение расположено на северо-западе Покровского района</w:t>
      </w:r>
      <w:r w:rsidR="008B2DCF">
        <w:rPr>
          <w:rFonts w:ascii="Times New Roman" w:hAnsi="Times New Roman" w:cs="Times New Roman"/>
          <w:sz w:val="24"/>
          <w:szCs w:val="24"/>
        </w:rPr>
        <w:t xml:space="preserve"> в 70</w:t>
      </w:r>
      <w:r w:rsidR="005640A2">
        <w:rPr>
          <w:rFonts w:ascii="Times New Roman" w:hAnsi="Times New Roman" w:cs="Times New Roman"/>
          <w:sz w:val="24"/>
          <w:szCs w:val="24"/>
        </w:rPr>
        <w:t xml:space="preserve"> км от областного центра города Орел</w:t>
      </w:r>
      <w:r w:rsidR="004F6CF3">
        <w:rPr>
          <w:rFonts w:ascii="Times New Roman" w:hAnsi="Times New Roman" w:cs="Times New Roman"/>
          <w:sz w:val="24"/>
          <w:szCs w:val="24"/>
        </w:rPr>
        <w:t>.</w:t>
      </w:r>
      <w:r w:rsidR="001130EE" w:rsidRPr="00E203F4">
        <w:rPr>
          <w:rFonts w:ascii="Times New Roman" w:hAnsi="Times New Roman" w:cs="Times New Roman"/>
          <w:sz w:val="24"/>
          <w:szCs w:val="24"/>
        </w:rPr>
        <w:t xml:space="preserve"> </w:t>
      </w:r>
      <w:r>
        <w:rPr>
          <w:rFonts w:ascii="Times New Roman" w:hAnsi="Times New Roman" w:cs="Times New Roman"/>
          <w:sz w:val="24"/>
          <w:szCs w:val="24"/>
        </w:rPr>
        <w:t>В состав поселения входит 10 населенных пунктов, центром является село Моховое, поселение граничит:</w:t>
      </w:r>
      <w:r w:rsidR="005640A2">
        <w:rPr>
          <w:rFonts w:ascii="Times New Roman" w:hAnsi="Times New Roman" w:cs="Times New Roman"/>
          <w:sz w:val="24"/>
          <w:szCs w:val="24"/>
        </w:rPr>
        <w:t xml:space="preserve"> </w:t>
      </w:r>
    </w:p>
    <w:p w:rsidR="005640A2" w:rsidRDefault="005640A2" w:rsidP="005640A2">
      <w:pPr>
        <w:ind w:firstLine="567"/>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с Верхне-</w:t>
      </w:r>
      <w:proofErr w:type="spellStart"/>
      <w:r>
        <w:rPr>
          <w:rFonts w:ascii="Times New Roman" w:hAnsi="Times New Roman"/>
          <w:sz w:val="24"/>
          <w:szCs w:val="24"/>
        </w:rPr>
        <w:t>Скворченским</w:t>
      </w:r>
      <w:proofErr w:type="spellEnd"/>
      <w:r>
        <w:rPr>
          <w:rFonts w:ascii="Times New Roman" w:hAnsi="Times New Roman"/>
          <w:sz w:val="24"/>
          <w:szCs w:val="24"/>
        </w:rPr>
        <w:t xml:space="preserve"> и </w:t>
      </w:r>
      <w:proofErr w:type="spellStart"/>
      <w:r>
        <w:rPr>
          <w:rFonts w:ascii="Times New Roman" w:hAnsi="Times New Roman"/>
          <w:sz w:val="24"/>
          <w:szCs w:val="24"/>
        </w:rPr>
        <w:t>Красненским</w:t>
      </w:r>
      <w:proofErr w:type="spellEnd"/>
      <w:r>
        <w:rPr>
          <w:rFonts w:ascii="Times New Roman" w:hAnsi="Times New Roman"/>
          <w:sz w:val="24"/>
          <w:szCs w:val="24"/>
        </w:rPr>
        <w:t xml:space="preserve"> и поселениями </w:t>
      </w:r>
      <w:proofErr w:type="spellStart"/>
      <w:r>
        <w:rPr>
          <w:rFonts w:ascii="Times New Roman" w:hAnsi="Times New Roman"/>
          <w:sz w:val="24"/>
          <w:szCs w:val="24"/>
        </w:rPr>
        <w:t>Залегощенского</w:t>
      </w:r>
      <w:proofErr w:type="spellEnd"/>
      <w:r>
        <w:rPr>
          <w:rFonts w:ascii="Times New Roman" w:hAnsi="Times New Roman"/>
          <w:sz w:val="24"/>
          <w:szCs w:val="24"/>
        </w:rPr>
        <w:t xml:space="preserve"> района Орловской области;</w:t>
      </w:r>
    </w:p>
    <w:p w:rsidR="005640A2" w:rsidRDefault="005640A2" w:rsidP="005640A2">
      <w:pPr>
        <w:ind w:firstLine="567"/>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с Богодуховским сельским поселением Свердловского района Орловской области;</w:t>
      </w:r>
    </w:p>
    <w:p w:rsidR="005640A2" w:rsidRDefault="005640A2" w:rsidP="005640A2">
      <w:pPr>
        <w:ind w:firstLine="567"/>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 xml:space="preserve">с сельскими поселениями Даниловское, </w:t>
      </w:r>
      <w:proofErr w:type="spellStart"/>
      <w:r>
        <w:rPr>
          <w:rFonts w:ascii="Times New Roman" w:hAnsi="Times New Roman"/>
          <w:sz w:val="24"/>
          <w:szCs w:val="24"/>
        </w:rPr>
        <w:t>Журавецкое</w:t>
      </w:r>
      <w:proofErr w:type="spellEnd"/>
      <w:r>
        <w:rPr>
          <w:rFonts w:ascii="Times New Roman" w:hAnsi="Times New Roman"/>
          <w:sz w:val="24"/>
          <w:szCs w:val="24"/>
        </w:rPr>
        <w:t xml:space="preserve"> и </w:t>
      </w:r>
      <w:proofErr w:type="spellStart"/>
      <w:r>
        <w:rPr>
          <w:rFonts w:ascii="Times New Roman" w:hAnsi="Times New Roman"/>
          <w:sz w:val="24"/>
          <w:szCs w:val="24"/>
        </w:rPr>
        <w:t>Столбецкое</w:t>
      </w:r>
      <w:proofErr w:type="spellEnd"/>
      <w:r>
        <w:rPr>
          <w:rFonts w:ascii="Times New Roman" w:hAnsi="Times New Roman"/>
          <w:sz w:val="24"/>
          <w:szCs w:val="24"/>
        </w:rPr>
        <w:t xml:space="preserve"> Покровского района Орловской области;</w:t>
      </w:r>
    </w:p>
    <w:p w:rsidR="00831B42" w:rsidRDefault="005640A2" w:rsidP="005640A2">
      <w:pPr>
        <w:ind w:firstLine="0"/>
        <w:jc w:val="both"/>
        <w:rPr>
          <w:rFonts w:ascii="Times New Roman" w:hAnsi="Times New Roman" w:cs="Times New Roman"/>
          <w:sz w:val="24"/>
          <w:szCs w:val="24"/>
        </w:rPr>
      </w:pPr>
      <w:r>
        <w:rPr>
          <w:color w:val="FF0000"/>
        </w:rPr>
        <w:t xml:space="preserve">        </w:t>
      </w:r>
      <w:r>
        <w:rPr>
          <w:rFonts w:ascii="Times New Roman" w:hAnsi="Times New Roman" w:cs="Times New Roman"/>
          <w:sz w:val="24"/>
          <w:szCs w:val="24"/>
        </w:rPr>
        <w:t xml:space="preserve">Внешнее сообщение Моховского сельского поселения с районным и областным центром осуществляется автотранспортом по автодороге общего пользования </w:t>
      </w:r>
      <w:proofErr w:type="gramStart"/>
      <w:r>
        <w:rPr>
          <w:rFonts w:ascii="Times New Roman" w:hAnsi="Times New Roman" w:cs="Times New Roman"/>
          <w:sz w:val="24"/>
          <w:szCs w:val="24"/>
        </w:rPr>
        <w:t>–</w:t>
      </w:r>
      <w:r w:rsidR="00D32EED">
        <w:rPr>
          <w:rFonts w:ascii="Times New Roman" w:hAnsi="Times New Roman" w:cs="Times New Roman"/>
          <w:sz w:val="24"/>
          <w:szCs w:val="24"/>
        </w:rPr>
        <w:t>О</w:t>
      </w:r>
      <w:proofErr w:type="gramEnd"/>
      <w:r w:rsidR="00D32EED">
        <w:rPr>
          <w:rFonts w:ascii="Times New Roman" w:hAnsi="Times New Roman" w:cs="Times New Roman"/>
          <w:sz w:val="24"/>
          <w:szCs w:val="24"/>
        </w:rPr>
        <w:t xml:space="preserve">рёл-Тамбов-Моховое. </w:t>
      </w:r>
      <w:r w:rsidR="00831B42" w:rsidRPr="00831B42">
        <w:rPr>
          <w:rFonts w:ascii="Times New Roman" w:hAnsi="Times New Roman" w:cs="Times New Roman"/>
          <w:sz w:val="24"/>
          <w:szCs w:val="24"/>
        </w:rPr>
        <w:t xml:space="preserve">В 33 км от поселения расположена железнодорожная станция </w:t>
      </w:r>
      <w:proofErr w:type="spellStart"/>
      <w:r w:rsidR="00831B42" w:rsidRPr="00831B42">
        <w:rPr>
          <w:rFonts w:ascii="Times New Roman" w:hAnsi="Times New Roman" w:cs="Times New Roman"/>
          <w:sz w:val="24"/>
          <w:szCs w:val="24"/>
        </w:rPr>
        <w:t>Змиёвка</w:t>
      </w:r>
      <w:proofErr w:type="spellEnd"/>
      <w:r w:rsidR="00831B42" w:rsidRPr="00831B42">
        <w:rPr>
          <w:rFonts w:ascii="Times New Roman" w:hAnsi="Times New Roman" w:cs="Times New Roman"/>
          <w:sz w:val="24"/>
          <w:szCs w:val="24"/>
        </w:rPr>
        <w:t xml:space="preserve"> на железнодорожной ветке Орёл — </w:t>
      </w:r>
      <w:hyperlink r:id="rId9" w:tooltip="Курск" w:history="1">
        <w:r w:rsidR="00831B42" w:rsidRPr="00831B42">
          <w:rPr>
            <w:rStyle w:val="af6"/>
            <w:rFonts w:ascii="Times New Roman" w:hAnsi="Times New Roman" w:cs="Times New Roman"/>
            <w:color w:val="auto"/>
            <w:sz w:val="24"/>
            <w:szCs w:val="24"/>
            <w:u w:val="none"/>
          </w:rPr>
          <w:t>Курск</w:t>
        </w:r>
      </w:hyperlink>
      <w:r w:rsidR="00831B42" w:rsidRPr="00831B42">
        <w:rPr>
          <w:rFonts w:ascii="Times New Roman" w:hAnsi="Times New Roman" w:cs="Times New Roman"/>
          <w:sz w:val="24"/>
          <w:szCs w:val="24"/>
        </w:rPr>
        <w:t>.</w:t>
      </w:r>
    </w:p>
    <w:p w:rsidR="00831B42" w:rsidRDefault="00831B42" w:rsidP="00D32EED">
      <w:pPr>
        <w:ind w:firstLine="0"/>
        <w:jc w:val="center"/>
        <w:rPr>
          <w:b/>
          <w:bCs/>
          <w:i/>
          <w:iCs/>
        </w:rPr>
      </w:pPr>
      <w:r>
        <w:rPr>
          <w:b/>
          <w:bCs/>
          <w:i/>
          <w:iCs/>
        </w:rPr>
        <w:t>Местоположение поселения в структуре современного административно-</w:t>
      </w:r>
    </w:p>
    <w:p w:rsidR="00831B42" w:rsidRDefault="00831B42" w:rsidP="00831B42">
      <w:pPr>
        <w:jc w:val="center"/>
        <w:rPr>
          <w:b/>
          <w:bCs/>
          <w:i/>
          <w:iCs/>
        </w:rPr>
      </w:pPr>
      <w:r>
        <w:rPr>
          <w:b/>
          <w:bCs/>
          <w:i/>
          <w:iCs/>
        </w:rPr>
        <w:t>территориального деления района</w:t>
      </w:r>
    </w:p>
    <w:p w:rsidR="00831B42" w:rsidRDefault="00831B42" w:rsidP="00831B42">
      <w:pPr>
        <w:ind w:firstLine="708"/>
        <w:jc w:val="both"/>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58240" behindDoc="0" locked="0" layoutInCell="1" allowOverlap="1" wp14:anchorId="21DC5DD7" wp14:editId="1E08C571">
            <wp:simplePos x="0" y="0"/>
            <wp:positionH relativeFrom="column">
              <wp:posOffset>-132080</wp:posOffset>
            </wp:positionH>
            <wp:positionV relativeFrom="paragraph">
              <wp:posOffset>23495</wp:posOffset>
            </wp:positionV>
            <wp:extent cx="5934075" cy="6848475"/>
            <wp:effectExtent l="0" t="0" r="9525" b="9525"/>
            <wp:wrapNone/>
            <wp:docPr id="1" name="Рисунок 1" descr="S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4075" cy="6848475"/>
                    </a:xfrm>
                    <a:prstGeom prst="rect">
                      <a:avLst/>
                    </a:prstGeom>
                    <a:noFill/>
                  </pic:spPr>
                </pic:pic>
              </a:graphicData>
            </a:graphic>
            <wp14:sizeRelH relativeFrom="page">
              <wp14:pctWidth>0</wp14:pctWidth>
            </wp14:sizeRelH>
            <wp14:sizeRelV relativeFrom="page">
              <wp14:pctHeight>0</wp14:pctHeight>
            </wp14:sizeRelV>
          </wp:anchor>
        </w:drawing>
      </w: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564922" w:rsidTr="00564922">
        <w:trPr>
          <w:trHeight w:val="180"/>
        </w:trPr>
        <w:tc>
          <w:tcPr>
            <w:tcW w:w="324" w:type="dxa"/>
          </w:tcPr>
          <w:p w:rsidR="00564922" w:rsidRDefault="00564922" w:rsidP="00564922">
            <w:pPr>
              <w:ind w:firstLine="0"/>
              <w:jc w:val="both"/>
              <w:rPr>
                <w:rFonts w:ascii="Times New Roman" w:hAnsi="Times New Roman" w:cs="Times New Roman"/>
                <w:sz w:val="24"/>
                <w:szCs w:val="24"/>
              </w:rPr>
            </w:pPr>
          </w:p>
        </w:tc>
      </w:tr>
      <w:tr w:rsidR="00564922" w:rsidTr="00564922">
        <w:trPr>
          <w:trHeight w:val="372"/>
        </w:trPr>
        <w:tc>
          <w:tcPr>
            <w:tcW w:w="324" w:type="dxa"/>
          </w:tcPr>
          <w:p w:rsidR="00564922" w:rsidRDefault="00564922" w:rsidP="00564922">
            <w:pPr>
              <w:ind w:firstLine="0"/>
              <w:jc w:val="both"/>
              <w:rPr>
                <w:rFonts w:ascii="Times New Roman" w:hAnsi="Times New Roman" w:cs="Times New Roman"/>
                <w:sz w:val="24"/>
                <w:szCs w:val="24"/>
              </w:rPr>
            </w:pPr>
          </w:p>
        </w:tc>
      </w:tr>
    </w:tbl>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831B42" w:rsidRDefault="00831B42" w:rsidP="00831B42">
      <w:pPr>
        <w:ind w:firstLine="708"/>
        <w:jc w:val="both"/>
        <w:rPr>
          <w:rFonts w:ascii="Times New Roman" w:hAnsi="Times New Roman" w:cs="Times New Roman"/>
          <w:sz w:val="24"/>
          <w:szCs w:val="24"/>
        </w:rPr>
      </w:pPr>
    </w:p>
    <w:p w:rsidR="001629AA" w:rsidRPr="001629AA" w:rsidRDefault="00822E5E" w:rsidP="000642F7">
      <w:pPr>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629AA" w:rsidRPr="001629AA">
        <w:rPr>
          <w:rFonts w:ascii="Times New Roman" w:hAnsi="Times New Roman" w:cs="Times New Roman"/>
          <w:sz w:val="24"/>
          <w:szCs w:val="24"/>
        </w:rPr>
        <w:t>Климат поселения умеренно-континентальный, умеренно влажный. Среднегодовая температура воздуха 4,2 градуса по Цельсию, максимум +38</w:t>
      </w:r>
      <w:r w:rsidR="001629AA" w:rsidRPr="001629AA">
        <w:rPr>
          <w:rFonts w:ascii="Times New Roman" w:hAnsi="Times New Roman" w:cs="Times New Roman"/>
          <w:sz w:val="24"/>
          <w:szCs w:val="24"/>
          <w:vertAlign w:val="superscript"/>
        </w:rPr>
        <w:t>0</w:t>
      </w:r>
      <w:r w:rsidR="001629AA" w:rsidRPr="001629AA">
        <w:rPr>
          <w:rFonts w:ascii="Times New Roman" w:hAnsi="Times New Roman" w:cs="Times New Roman"/>
          <w:sz w:val="24"/>
          <w:szCs w:val="24"/>
        </w:rPr>
        <w:t>С, минимум –29</w:t>
      </w:r>
      <w:r w:rsidR="001629AA" w:rsidRPr="001629AA">
        <w:rPr>
          <w:rFonts w:ascii="Times New Roman" w:hAnsi="Times New Roman" w:cs="Times New Roman"/>
          <w:sz w:val="24"/>
          <w:szCs w:val="24"/>
          <w:vertAlign w:val="superscript"/>
        </w:rPr>
        <w:t>0</w:t>
      </w:r>
      <w:r w:rsidR="001629AA" w:rsidRPr="001629AA">
        <w:rPr>
          <w:rFonts w:ascii="Times New Roman" w:hAnsi="Times New Roman" w:cs="Times New Roman"/>
          <w:sz w:val="24"/>
          <w:szCs w:val="24"/>
        </w:rPr>
        <w:t>С.  Количество осадков за год 536 мм. Количество выпадающих осадков за период май – сентябрь составляет 271 мм. Значительная часть летних осадков выпадает в виде ливневых дождей, что способствует развитию эрозионных процессов, особенно пашни. Ветровой режим характеризуется преобладанием южных, юго-западных и западных ветров.</w:t>
      </w:r>
    </w:p>
    <w:p w:rsidR="001629AA" w:rsidRPr="001629AA" w:rsidRDefault="001629AA" w:rsidP="000642F7">
      <w:pPr>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1629AA">
        <w:rPr>
          <w:rFonts w:ascii="Times New Roman" w:hAnsi="Times New Roman" w:cs="Times New Roman"/>
          <w:sz w:val="24"/>
          <w:szCs w:val="24"/>
        </w:rPr>
        <w:t>Средняя годовая скорость ветра в защищенных местах (городах, в понижениях рельефа) составляет 3-3,5 м/с, увеличиваясь до 4,3-5,2 м/</w:t>
      </w:r>
      <w:proofErr w:type="gramStart"/>
      <w:r w:rsidRPr="001629AA">
        <w:rPr>
          <w:rFonts w:ascii="Times New Roman" w:hAnsi="Times New Roman" w:cs="Times New Roman"/>
          <w:sz w:val="24"/>
          <w:szCs w:val="24"/>
        </w:rPr>
        <w:t>с</w:t>
      </w:r>
      <w:proofErr w:type="gramEnd"/>
      <w:r w:rsidRPr="001629AA">
        <w:rPr>
          <w:rFonts w:ascii="Times New Roman" w:hAnsi="Times New Roman" w:cs="Times New Roman"/>
          <w:sz w:val="24"/>
          <w:szCs w:val="24"/>
        </w:rPr>
        <w:t xml:space="preserve"> на более открытых участках. Наибольшие среднемесячные скорости ветра наблюдаются зимой и обычно характерны для ветров западного направления. В течение года преобладают слабые ветры (до 5 м/с). </w:t>
      </w:r>
      <w:proofErr w:type="gramStart"/>
      <w:r w:rsidRPr="001629AA">
        <w:rPr>
          <w:rFonts w:ascii="Times New Roman" w:hAnsi="Times New Roman" w:cs="Times New Roman"/>
          <w:sz w:val="24"/>
          <w:szCs w:val="24"/>
        </w:rPr>
        <w:t xml:space="preserve">Повторяемость сильных ветров (15 м/с и более) невелика: от 2-5 дней в защищенных местах до 15-20 дней на открытых и возвышенных участках. </w:t>
      </w:r>
      <w:proofErr w:type="gramEnd"/>
    </w:p>
    <w:p w:rsidR="001629AA" w:rsidRPr="001629AA" w:rsidRDefault="001629AA" w:rsidP="000642F7">
      <w:pPr>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1629AA">
        <w:rPr>
          <w:rFonts w:ascii="Times New Roman" w:hAnsi="Times New Roman" w:cs="Times New Roman"/>
          <w:sz w:val="24"/>
          <w:szCs w:val="24"/>
        </w:rPr>
        <w:t>Однако, ввиду частых колебаний годовых осадков и большого испарения в весенние и летние месяцы, сильной изрезанности территории оврагами и балками и наличия макропористых грунтов наблюдается дефицит влаги. Поэтому район следует отнести к зоне недостаточного увлажнения. Тем не менее, количество осадков достаточно для нормального роста и развития сельскохозяйственных культур. Продолжительность безморозного периода составляет 154 дня. Климатические условия благоприятствуют нормальному развитию сельскохозяйственных растений.</w:t>
      </w:r>
    </w:p>
    <w:p w:rsidR="00862CDE" w:rsidRPr="00862CDE" w:rsidRDefault="00862CDE" w:rsidP="000642F7">
      <w:pPr>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862CDE">
        <w:rPr>
          <w:rFonts w:ascii="Times New Roman" w:hAnsi="Times New Roman" w:cs="Times New Roman"/>
          <w:sz w:val="24"/>
          <w:szCs w:val="24"/>
        </w:rPr>
        <w:t>Территория района носит неровный характер. Многие поля расположены на склонах. Значительная часть земли подвержена водной эрозии, которая образуется не только из-за поперечного рельефа, но и из-за малой стойкости почв и подстилающих их грунтов к размыву.</w:t>
      </w:r>
    </w:p>
    <w:p w:rsidR="00DC07D7" w:rsidRPr="000642F7" w:rsidRDefault="000642F7" w:rsidP="000642F7">
      <w:pPr>
        <w:ind w:firstLine="0"/>
        <w:jc w:val="both"/>
        <w:rPr>
          <w:rFonts w:ascii="Times New Roman" w:hAnsi="Times New Roman" w:cs="Times New Roman"/>
          <w:sz w:val="24"/>
          <w:szCs w:val="24"/>
        </w:rPr>
      </w:pPr>
      <w:r w:rsidRPr="000642F7">
        <w:rPr>
          <w:rFonts w:ascii="Times New Roman" w:hAnsi="Times New Roman" w:cs="Times New Roman"/>
          <w:sz w:val="24"/>
          <w:szCs w:val="24"/>
        </w:rPr>
        <w:t xml:space="preserve">         </w:t>
      </w:r>
      <w:r w:rsidR="00DC07D7" w:rsidRPr="000642F7">
        <w:rPr>
          <w:rFonts w:ascii="Times New Roman" w:hAnsi="Times New Roman" w:cs="Times New Roman"/>
          <w:sz w:val="24"/>
          <w:szCs w:val="24"/>
        </w:rPr>
        <w:t xml:space="preserve">Гидрографическая сеть сельского поселения относится к бассейну р. </w:t>
      </w:r>
      <w:proofErr w:type="spellStart"/>
      <w:r w:rsidR="00DC07D7" w:rsidRPr="000642F7">
        <w:rPr>
          <w:rFonts w:ascii="Times New Roman" w:hAnsi="Times New Roman" w:cs="Times New Roman"/>
          <w:sz w:val="24"/>
          <w:szCs w:val="24"/>
        </w:rPr>
        <w:t>Неручь</w:t>
      </w:r>
      <w:proofErr w:type="spellEnd"/>
      <w:r w:rsidR="00DC07D7" w:rsidRPr="000642F7">
        <w:rPr>
          <w:rFonts w:ascii="Times New Roman" w:hAnsi="Times New Roman" w:cs="Times New Roman"/>
          <w:sz w:val="24"/>
          <w:szCs w:val="24"/>
        </w:rPr>
        <w:t xml:space="preserve"> и представлена рекой Озерка, а также небольшими ручьями, имеется несколько небольших прудов. </w:t>
      </w:r>
    </w:p>
    <w:p w:rsidR="00DC07D7" w:rsidRPr="000642F7" w:rsidRDefault="000642F7" w:rsidP="000642F7">
      <w:pPr>
        <w:ind w:firstLine="0"/>
        <w:jc w:val="both"/>
        <w:rPr>
          <w:rFonts w:ascii="Times New Roman" w:hAnsi="Times New Roman" w:cs="Times New Roman"/>
          <w:sz w:val="24"/>
          <w:szCs w:val="24"/>
        </w:rPr>
      </w:pPr>
      <w:r w:rsidRPr="000642F7">
        <w:rPr>
          <w:rFonts w:ascii="Times New Roman" w:hAnsi="Times New Roman" w:cs="Times New Roman"/>
          <w:sz w:val="24"/>
          <w:szCs w:val="24"/>
        </w:rPr>
        <w:t xml:space="preserve">          </w:t>
      </w:r>
      <w:r w:rsidR="00DC07D7" w:rsidRPr="000642F7">
        <w:rPr>
          <w:rFonts w:ascii="Times New Roman" w:hAnsi="Times New Roman" w:cs="Times New Roman"/>
          <w:sz w:val="24"/>
          <w:szCs w:val="24"/>
        </w:rPr>
        <w:t>Основным источником питания рек и ручьев являются талые снеговые воды.</w:t>
      </w:r>
    </w:p>
    <w:p w:rsidR="00DC07D7" w:rsidRPr="000642F7" w:rsidRDefault="000642F7" w:rsidP="000642F7">
      <w:pPr>
        <w:ind w:firstLine="0"/>
        <w:jc w:val="both"/>
        <w:rPr>
          <w:rFonts w:ascii="Times New Roman" w:hAnsi="Times New Roman" w:cs="Times New Roman"/>
          <w:spacing w:val="-11"/>
          <w:sz w:val="24"/>
          <w:szCs w:val="24"/>
        </w:rPr>
      </w:pPr>
      <w:r w:rsidRPr="000642F7">
        <w:rPr>
          <w:rFonts w:ascii="Times New Roman" w:hAnsi="Times New Roman" w:cs="Times New Roman"/>
          <w:sz w:val="24"/>
          <w:szCs w:val="24"/>
        </w:rPr>
        <w:t xml:space="preserve">          </w:t>
      </w:r>
      <w:r w:rsidR="00DC07D7" w:rsidRPr="000642F7">
        <w:rPr>
          <w:rFonts w:ascii="Times New Roman" w:hAnsi="Times New Roman" w:cs="Times New Roman"/>
          <w:sz w:val="24"/>
          <w:szCs w:val="24"/>
        </w:rPr>
        <w:t xml:space="preserve">По водному режиму река </w:t>
      </w:r>
      <w:proofErr w:type="spellStart"/>
      <w:r w:rsidR="00DC07D7" w:rsidRPr="000642F7">
        <w:rPr>
          <w:rFonts w:ascii="Times New Roman" w:hAnsi="Times New Roman" w:cs="Times New Roman"/>
          <w:sz w:val="24"/>
          <w:szCs w:val="24"/>
        </w:rPr>
        <w:t>Неручь</w:t>
      </w:r>
      <w:proofErr w:type="spellEnd"/>
      <w:r w:rsidR="00DC07D7" w:rsidRPr="000642F7">
        <w:rPr>
          <w:rFonts w:ascii="Times New Roman" w:hAnsi="Times New Roman" w:cs="Times New Roman"/>
          <w:sz w:val="24"/>
          <w:szCs w:val="24"/>
        </w:rPr>
        <w:t xml:space="preserve"> и ее притоки относятся к восточно-европейскому типу (четко выраженное весеннее половодье, низкая летняя межень, прерываемая дождевыми паводками, устойчивая зимняя межень). </w:t>
      </w:r>
      <w:r w:rsidR="00DC07D7" w:rsidRPr="000642F7">
        <w:rPr>
          <w:rFonts w:ascii="Times New Roman" w:hAnsi="Times New Roman" w:cs="Times New Roman"/>
          <w:spacing w:val="-1"/>
          <w:sz w:val="24"/>
          <w:szCs w:val="24"/>
        </w:rPr>
        <w:t>За время весеннего половодья проходит большая часть годо</w:t>
      </w:r>
      <w:r w:rsidR="00DC07D7" w:rsidRPr="000642F7">
        <w:rPr>
          <w:rFonts w:ascii="Times New Roman" w:hAnsi="Times New Roman" w:cs="Times New Roman"/>
          <w:sz w:val="24"/>
          <w:szCs w:val="24"/>
        </w:rPr>
        <w:t>вого объема стока (70-80%). Весеннее половодье начинается в конце марта - начале апреля и продолжается в среднем 20 дней.</w:t>
      </w:r>
    </w:p>
    <w:p w:rsidR="00AB4847" w:rsidRPr="000642F7" w:rsidRDefault="00862CDE" w:rsidP="006606C3">
      <w:pPr>
        <w:ind w:firstLine="0"/>
        <w:jc w:val="both"/>
        <w:rPr>
          <w:rFonts w:ascii="Times New Roman" w:hAnsi="Times New Roman" w:cs="Times New Roman"/>
          <w:sz w:val="24"/>
          <w:szCs w:val="24"/>
        </w:rPr>
      </w:pPr>
      <w:r w:rsidRPr="000642F7">
        <w:rPr>
          <w:rFonts w:ascii="Times New Roman" w:hAnsi="Times New Roman" w:cs="Times New Roman"/>
          <w:sz w:val="24"/>
          <w:szCs w:val="24"/>
        </w:rPr>
        <w:t xml:space="preserve"> </w:t>
      </w:r>
      <w:r w:rsidR="000642F7">
        <w:rPr>
          <w:rFonts w:ascii="Times New Roman" w:hAnsi="Times New Roman" w:cs="Times New Roman"/>
          <w:sz w:val="24"/>
          <w:szCs w:val="24"/>
        </w:rPr>
        <w:t xml:space="preserve">         </w:t>
      </w:r>
      <w:r w:rsidR="00AB4847" w:rsidRPr="000642F7">
        <w:rPr>
          <w:rFonts w:ascii="Times New Roman" w:hAnsi="Times New Roman" w:cs="Times New Roman"/>
          <w:sz w:val="24"/>
          <w:szCs w:val="24"/>
        </w:rPr>
        <w:t xml:space="preserve">Территория поселения приурочена к центральной части Среднерусской возвышенности, представляющей собой </w:t>
      </w:r>
      <w:proofErr w:type="spellStart"/>
      <w:r w:rsidR="00AB4847" w:rsidRPr="000642F7">
        <w:rPr>
          <w:rFonts w:ascii="Times New Roman" w:hAnsi="Times New Roman" w:cs="Times New Roman"/>
          <w:sz w:val="24"/>
          <w:szCs w:val="24"/>
        </w:rPr>
        <w:t>пологовсхолмленную</w:t>
      </w:r>
      <w:proofErr w:type="spellEnd"/>
      <w:r w:rsidR="00AB4847" w:rsidRPr="000642F7">
        <w:rPr>
          <w:rFonts w:ascii="Times New Roman" w:hAnsi="Times New Roman" w:cs="Times New Roman"/>
          <w:sz w:val="24"/>
          <w:szCs w:val="24"/>
        </w:rPr>
        <w:t xml:space="preserve"> денудационную равнину, расчлененную долинами рек, а также оврагами и балками.</w:t>
      </w:r>
    </w:p>
    <w:p w:rsidR="00AB4847" w:rsidRPr="000642F7" w:rsidRDefault="000642F7" w:rsidP="006606C3">
      <w:pPr>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AB4847" w:rsidRPr="000642F7">
        <w:rPr>
          <w:rFonts w:ascii="Times New Roman" w:hAnsi="Times New Roman" w:cs="Times New Roman"/>
          <w:sz w:val="24"/>
          <w:szCs w:val="24"/>
        </w:rPr>
        <w:t xml:space="preserve">Рельеф сформирован на </w:t>
      </w:r>
      <w:proofErr w:type="spellStart"/>
      <w:r w:rsidR="00AB4847" w:rsidRPr="000642F7">
        <w:rPr>
          <w:rFonts w:ascii="Times New Roman" w:hAnsi="Times New Roman" w:cs="Times New Roman"/>
          <w:sz w:val="24"/>
          <w:szCs w:val="24"/>
        </w:rPr>
        <w:t>снивелированной</w:t>
      </w:r>
      <w:proofErr w:type="spellEnd"/>
      <w:r w:rsidR="00AB4847" w:rsidRPr="000642F7">
        <w:rPr>
          <w:rFonts w:ascii="Times New Roman" w:hAnsi="Times New Roman" w:cs="Times New Roman"/>
          <w:sz w:val="24"/>
          <w:szCs w:val="24"/>
        </w:rPr>
        <w:t xml:space="preserve"> доледниковой поверхности деятельностью Московс</w:t>
      </w:r>
      <w:r w:rsidR="00AB4847" w:rsidRPr="000642F7">
        <w:rPr>
          <w:rFonts w:ascii="Times New Roman" w:hAnsi="Times New Roman" w:cs="Times New Roman"/>
          <w:sz w:val="24"/>
          <w:szCs w:val="24"/>
        </w:rPr>
        <w:softHyphen/>
        <w:t xml:space="preserve">кого ледника.   </w:t>
      </w:r>
    </w:p>
    <w:p w:rsidR="00AB4847" w:rsidRPr="000642F7" w:rsidRDefault="000642F7" w:rsidP="006606C3">
      <w:pPr>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AB4847" w:rsidRPr="000642F7">
        <w:rPr>
          <w:rFonts w:ascii="Times New Roman" w:hAnsi="Times New Roman" w:cs="Times New Roman"/>
          <w:sz w:val="24"/>
          <w:szCs w:val="24"/>
        </w:rPr>
        <w:t>Поверх</w:t>
      </w:r>
      <w:r w:rsidR="00AB4847" w:rsidRPr="000642F7">
        <w:rPr>
          <w:rFonts w:ascii="Times New Roman" w:hAnsi="Times New Roman" w:cs="Times New Roman"/>
          <w:sz w:val="24"/>
          <w:szCs w:val="24"/>
        </w:rPr>
        <w:softHyphen/>
        <w:t>ность сильно изрезана, что обусловлено рыхлостью грунта и особенностями геоморфологического стро</w:t>
      </w:r>
      <w:r w:rsidR="00AB4847" w:rsidRPr="000642F7">
        <w:rPr>
          <w:rFonts w:ascii="Times New Roman" w:hAnsi="Times New Roman" w:cs="Times New Roman"/>
          <w:sz w:val="24"/>
          <w:szCs w:val="24"/>
        </w:rPr>
        <w:softHyphen/>
        <w:t>ения этой территории.</w:t>
      </w:r>
    </w:p>
    <w:p w:rsidR="00AB4847" w:rsidRPr="000642F7" w:rsidRDefault="000642F7" w:rsidP="006606C3">
      <w:pPr>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AB4847" w:rsidRPr="000642F7">
        <w:rPr>
          <w:rFonts w:ascii="Times New Roman" w:hAnsi="Times New Roman" w:cs="Times New Roman"/>
          <w:sz w:val="24"/>
          <w:szCs w:val="24"/>
        </w:rPr>
        <w:t>В природном отношении это аллювиально-</w:t>
      </w:r>
      <w:proofErr w:type="spellStart"/>
      <w:r w:rsidR="00AB4847" w:rsidRPr="000642F7">
        <w:rPr>
          <w:rFonts w:ascii="Times New Roman" w:hAnsi="Times New Roman" w:cs="Times New Roman"/>
          <w:sz w:val="24"/>
          <w:szCs w:val="24"/>
        </w:rPr>
        <w:t>флюви</w:t>
      </w:r>
      <w:proofErr w:type="spellEnd"/>
      <w:r w:rsidR="00AB4847" w:rsidRPr="000642F7">
        <w:rPr>
          <w:rFonts w:ascii="Times New Roman" w:hAnsi="Times New Roman" w:cs="Times New Roman"/>
          <w:sz w:val="24"/>
          <w:szCs w:val="24"/>
        </w:rPr>
        <w:t>-</w:t>
      </w:r>
      <w:proofErr w:type="spellStart"/>
      <w:r w:rsidR="00AB4847" w:rsidRPr="000642F7">
        <w:rPr>
          <w:rFonts w:ascii="Times New Roman" w:hAnsi="Times New Roman" w:cs="Times New Roman"/>
          <w:sz w:val="24"/>
          <w:szCs w:val="24"/>
        </w:rPr>
        <w:t>огляциальная</w:t>
      </w:r>
      <w:proofErr w:type="spellEnd"/>
      <w:r w:rsidR="00AB4847" w:rsidRPr="000642F7">
        <w:rPr>
          <w:rFonts w:ascii="Times New Roman" w:hAnsi="Times New Roman" w:cs="Times New Roman"/>
          <w:sz w:val="24"/>
          <w:szCs w:val="24"/>
        </w:rPr>
        <w:t xml:space="preserve"> равнина, сильно расчлененная долина</w:t>
      </w:r>
      <w:r w:rsidR="00AB4847" w:rsidRPr="000642F7">
        <w:rPr>
          <w:rFonts w:ascii="Times New Roman" w:hAnsi="Times New Roman" w:cs="Times New Roman"/>
          <w:sz w:val="24"/>
          <w:szCs w:val="24"/>
        </w:rPr>
        <w:softHyphen/>
        <w:t>ми рек, многочисленными оврагами и балками.</w:t>
      </w:r>
    </w:p>
    <w:p w:rsidR="00AB4847" w:rsidRPr="000642F7" w:rsidRDefault="000642F7" w:rsidP="006606C3">
      <w:pPr>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AB4847" w:rsidRPr="000642F7">
        <w:rPr>
          <w:rFonts w:ascii="Times New Roman" w:hAnsi="Times New Roman" w:cs="Times New Roman"/>
          <w:sz w:val="24"/>
          <w:szCs w:val="24"/>
        </w:rPr>
        <w:t>По характеру рельефа террасы представляют со</w:t>
      </w:r>
      <w:r w:rsidR="00AB4847" w:rsidRPr="000642F7">
        <w:rPr>
          <w:rFonts w:ascii="Times New Roman" w:hAnsi="Times New Roman" w:cs="Times New Roman"/>
          <w:sz w:val="24"/>
          <w:szCs w:val="24"/>
        </w:rPr>
        <w:softHyphen/>
        <w:t>бой равнинные участки с большим количеством лож</w:t>
      </w:r>
      <w:r w:rsidR="00AB4847" w:rsidRPr="000642F7">
        <w:rPr>
          <w:rFonts w:ascii="Times New Roman" w:hAnsi="Times New Roman" w:cs="Times New Roman"/>
          <w:sz w:val="24"/>
          <w:szCs w:val="24"/>
        </w:rPr>
        <w:softHyphen/>
        <w:t>бин и балок, причем наибольшей изрезанностью от</w:t>
      </w:r>
      <w:r w:rsidR="00AB4847" w:rsidRPr="000642F7">
        <w:rPr>
          <w:rFonts w:ascii="Times New Roman" w:hAnsi="Times New Roman" w:cs="Times New Roman"/>
          <w:sz w:val="24"/>
          <w:szCs w:val="24"/>
        </w:rPr>
        <w:softHyphen/>
        <w:t>личаются высокие террасы. Долины рек извилисты и асимметричны, что го</w:t>
      </w:r>
      <w:r w:rsidR="00AB4847" w:rsidRPr="000642F7">
        <w:rPr>
          <w:rFonts w:ascii="Times New Roman" w:hAnsi="Times New Roman" w:cs="Times New Roman"/>
          <w:sz w:val="24"/>
          <w:szCs w:val="24"/>
        </w:rPr>
        <w:softHyphen/>
        <w:t>раздо сильнее выражено у древних выработанных долин, чем у молодых.</w:t>
      </w:r>
    </w:p>
    <w:p w:rsidR="00AB4847" w:rsidRPr="000642F7" w:rsidRDefault="000642F7" w:rsidP="006606C3">
      <w:pPr>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AB4847" w:rsidRPr="000642F7">
        <w:rPr>
          <w:rFonts w:ascii="Times New Roman" w:hAnsi="Times New Roman" w:cs="Times New Roman"/>
          <w:sz w:val="24"/>
          <w:szCs w:val="24"/>
        </w:rPr>
        <w:t>На территории поселения имеются хорошо развитые овражно-балочные системы значительной протяжен</w:t>
      </w:r>
      <w:r w:rsidR="00AB4847" w:rsidRPr="000642F7">
        <w:rPr>
          <w:rFonts w:ascii="Times New Roman" w:hAnsi="Times New Roman" w:cs="Times New Roman"/>
          <w:sz w:val="24"/>
          <w:szCs w:val="24"/>
        </w:rPr>
        <w:softHyphen/>
        <w:t xml:space="preserve">ности. </w:t>
      </w:r>
      <w:proofErr w:type="spellStart"/>
      <w:r w:rsidR="00AB4847" w:rsidRPr="000642F7">
        <w:rPr>
          <w:rFonts w:ascii="Times New Roman" w:hAnsi="Times New Roman" w:cs="Times New Roman"/>
          <w:sz w:val="24"/>
          <w:szCs w:val="24"/>
        </w:rPr>
        <w:t>Присетевые</w:t>
      </w:r>
      <w:proofErr w:type="spellEnd"/>
      <w:r w:rsidR="00AB4847" w:rsidRPr="000642F7">
        <w:rPr>
          <w:rFonts w:ascii="Times New Roman" w:hAnsi="Times New Roman" w:cs="Times New Roman"/>
          <w:sz w:val="24"/>
          <w:szCs w:val="24"/>
        </w:rPr>
        <w:t xml:space="preserve"> склоны балок в основном корот</w:t>
      </w:r>
      <w:r w:rsidR="00AB4847" w:rsidRPr="000642F7">
        <w:rPr>
          <w:rFonts w:ascii="Times New Roman" w:hAnsi="Times New Roman" w:cs="Times New Roman"/>
          <w:sz w:val="24"/>
          <w:szCs w:val="24"/>
        </w:rPr>
        <w:softHyphen/>
        <w:t xml:space="preserve">кие, крутизной </w:t>
      </w:r>
      <w:r w:rsidR="006606C3">
        <w:rPr>
          <w:rFonts w:ascii="Times New Roman" w:hAnsi="Times New Roman" w:cs="Times New Roman"/>
          <w:sz w:val="24"/>
          <w:szCs w:val="24"/>
        </w:rPr>
        <w:t xml:space="preserve">   </w:t>
      </w:r>
      <w:r w:rsidR="00AB4847" w:rsidRPr="000642F7">
        <w:rPr>
          <w:rFonts w:ascii="Times New Roman" w:hAnsi="Times New Roman" w:cs="Times New Roman"/>
          <w:sz w:val="24"/>
          <w:szCs w:val="24"/>
        </w:rPr>
        <w:t>3-6°, подвержены действию плоско</w:t>
      </w:r>
      <w:r w:rsidR="00AB4847" w:rsidRPr="000642F7">
        <w:rPr>
          <w:rFonts w:ascii="Times New Roman" w:hAnsi="Times New Roman" w:cs="Times New Roman"/>
          <w:sz w:val="24"/>
          <w:szCs w:val="24"/>
        </w:rPr>
        <w:softHyphen/>
        <w:t>стной эрозии, представленной слабым, средним и местами сильным смывом.</w:t>
      </w:r>
    </w:p>
    <w:p w:rsidR="00AB4847" w:rsidRPr="000642F7" w:rsidRDefault="000642F7" w:rsidP="006606C3">
      <w:pPr>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AB4847" w:rsidRPr="000642F7">
        <w:rPr>
          <w:rFonts w:ascii="Times New Roman" w:hAnsi="Times New Roman" w:cs="Times New Roman"/>
          <w:sz w:val="24"/>
          <w:szCs w:val="24"/>
        </w:rPr>
        <w:t>Привод раздельные склоны длинные, пологие (1-2°), слабоволнистые.</w:t>
      </w:r>
    </w:p>
    <w:p w:rsidR="00AB4847" w:rsidRPr="000642F7" w:rsidRDefault="000642F7" w:rsidP="006606C3">
      <w:pPr>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AB4847" w:rsidRPr="000642F7">
        <w:rPr>
          <w:rFonts w:ascii="Times New Roman" w:hAnsi="Times New Roman" w:cs="Times New Roman"/>
          <w:sz w:val="24"/>
          <w:szCs w:val="24"/>
        </w:rPr>
        <w:t>Пойменные террасы подвержены ежегодному затоплению паводковыми водами. Заболоченность территории слабая и отмечается в основном в пределах пойменных террас и днищах оврагов.</w:t>
      </w:r>
    </w:p>
    <w:p w:rsidR="00AB4847" w:rsidRPr="000642F7" w:rsidRDefault="000642F7" w:rsidP="006606C3">
      <w:pPr>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B4847" w:rsidRPr="000642F7">
        <w:rPr>
          <w:rFonts w:ascii="Times New Roman" w:hAnsi="Times New Roman" w:cs="Times New Roman"/>
          <w:sz w:val="24"/>
          <w:szCs w:val="24"/>
        </w:rPr>
        <w:t>В пределах пойменных террас, а также тальвегах оврагов и балок местами встречаются торф, илистые грунты мощностью от 0,5 – 1,5 м до 5,5 метров, преимущественно до 2,0 м.</w:t>
      </w:r>
    </w:p>
    <w:p w:rsidR="004F3B73" w:rsidRPr="00013247" w:rsidRDefault="000642F7" w:rsidP="00AB4847">
      <w:pPr>
        <w:autoSpaceDE w:val="0"/>
        <w:autoSpaceDN w:val="0"/>
        <w:adjustRightInd w:val="0"/>
        <w:ind w:firstLine="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004F3B73" w:rsidRPr="00013247">
        <w:rPr>
          <w:rFonts w:ascii="Times New Roman" w:eastAsia="Times New Roman" w:hAnsi="Times New Roman" w:cs="Times New Roman"/>
          <w:sz w:val="24"/>
          <w:szCs w:val="24"/>
          <w:lang w:eastAsia="ar-SA"/>
        </w:rPr>
        <w:t>Важнейшими социально-экономическими показателями формирования градостроительной системы любого уровня являются  динамика  численности населения, его  возрастная структура.  Наряду с природной, экономической и экологической составляющими  они выступают в качестве основного фактора, влияющего на сбалансированное и устойчивое развитие территории поселения. Возрастной, половой и национальный составы населения во многом определяют перспективы и проблемы рынка труда, а значит, и трудовой потенциал той или иной территории.</w:t>
      </w:r>
    </w:p>
    <w:p w:rsidR="004F3B73" w:rsidRPr="00013247" w:rsidRDefault="004F3B73" w:rsidP="004F3B73">
      <w:pPr>
        <w:pStyle w:val="ConsPlusNormal"/>
        <w:widowControl/>
        <w:snapToGrid w:val="0"/>
        <w:ind w:firstLine="0"/>
        <w:jc w:val="both"/>
        <w:rPr>
          <w:rFonts w:ascii="Times New Roman" w:eastAsia="Times New Roman" w:hAnsi="Times New Roman" w:cs="Times New Roman"/>
          <w:color w:val="auto"/>
          <w:sz w:val="24"/>
          <w:szCs w:val="24"/>
          <w:lang w:eastAsia="ar-SA" w:bidi="ar-SA"/>
        </w:rPr>
      </w:pPr>
      <w:r w:rsidRPr="00013247">
        <w:rPr>
          <w:rFonts w:ascii="Times New Roman" w:eastAsia="Times New Roman" w:hAnsi="Times New Roman" w:cs="Times New Roman"/>
          <w:b/>
          <w:bCs/>
          <w:color w:val="auto"/>
          <w:sz w:val="24"/>
          <w:szCs w:val="24"/>
        </w:rPr>
        <w:tab/>
      </w:r>
      <w:r w:rsidRPr="00013247">
        <w:rPr>
          <w:rFonts w:ascii="Times New Roman" w:eastAsia="Times New Roman" w:hAnsi="Times New Roman" w:cs="Times New Roman"/>
          <w:color w:val="auto"/>
          <w:sz w:val="24"/>
          <w:szCs w:val="24"/>
          <w:lang w:eastAsia="ar-SA" w:bidi="ar-SA"/>
        </w:rPr>
        <w:t xml:space="preserve">Сложная демографическая ситуация наблюдается на территориях поселений Орловской области, и на сегодня вопрос о создании современных поселений и обеспечение его населения высоким уровнем жизни крайне актуален. </w:t>
      </w:r>
    </w:p>
    <w:p w:rsidR="004F3B73" w:rsidRPr="0013550F" w:rsidRDefault="004F3B73" w:rsidP="004F3B73">
      <w:pPr>
        <w:tabs>
          <w:tab w:val="left" w:pos="700"/>
        </w:tabs>
        <w:ind w:firstLine="738"/>
        <w:jc w:val="both"/>
        <w:rPr>
          <w:rFonts w:ascii="Times New Roman" w:eastAsia="Times New Roman" w:hAnsi="Times New Roman" w:cs="Times New Roman"/>
          <w:sz w:val="24"/>
          <w:szCs w:val="24"/>
        </w:rPr>
      </w:pPr>
      <w:r w:rsidRPr="0013550F">
        <w:rPr>
          <w:rFonts w:ascii="Times New Roman" w:eastAsia="Times New Roman" w:hAnsi="Times New Roman" w:cs="Times New Roman"/>
          <w:sz w:val="24"/>
          <w:szCs w:val="24"/>
        </w:rPr>
        <w:t xml:space="preserve">В настоящее время продолжается убыль населения и за счет превышения уровня смертности над уровнем рождаемости и за счет миграции молодежи в областной центр. </w:t>
      </w:r>
    </w:p>
    <w:p w:rsidR="004F3B73" w:rsidRPr="0013550F" w:rsidRDefault="004F3B73" w:rsidP="004F3B73">
      <w:pPr>
        <w:tabs>
          <w:tab w:val="left" w:pos="700"/>
        </w:tabs>
        <w:ind w:firstLine="738"/>
        <w:jc w:val="both"/>
        <w:rPr>
          <w:rFonts w:ascii="Times New Roman" w:eastAsia="Times New Roman" w:hAnsi="Times New Roman" w:cs="Times New Roman"/>
          <w:bCs/>
          <w:sz w:val="24"/>
          <w:szCs w:val="24"/>
        </w:rPr>
      </w:pPr>
      <w:r w:rsidRPr="0013550F">
        <w:rPr>
          <w:rFonts w:ascii="Times New Roman" w:eastAsia="Times New Roman" w:hAnsi="Times New Roman" w:cs="Times New Roman"/>
          <w:sz w:val="24"/>
          <w:szCs w:val="24"/>
        </w:rPr>
        <w:t xml:space="preserve">Основные причины этого — экономически неблагоприятные условия жизни </w:t>
      </w:r>
      <w:r w:rsidRPr="0013550F">
        <w:rPr>
          <w:rFonts w:ascii="Times New Roman" w:eastAsia="Times New Roman" w:hAnsi="Times New Roman" w:cs="Times New Roman"/>
          <w:bCs/>
          <w:sz w:val="24"/>
          <w:szCs w:val="24"/>
        </w:rPr>
        <w:t xml:space="preserve">и отсутствие возможности для большинства молодежи решать свои жилищные и бытовые проблемы. </w:t>
      </w:r>
    </w:p>
    <w:p w:rsidR="004C1D05" w:rsidRPr="001F0CC6" w:rsidRDefault="001F0CC6" w:rsidP="008B2DCF">
      <w:pPr>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4C1D05" w:rsidRPr="001F0CC6">
        <w:rPr>
          <w:rFonts w:ascii="Times New Roman" w:hAnsi="Times New Roman" w:cs="Times New Roman"/>
          <w:sz w:val="24"/>
          <w:szCs w:val="24"/>
        </w:rPr>
        <w:t>На территории Моховского сельского по</w:t>
      </w:r>
      <w:r w:rsidR="008675CA">
        <w:rPr>
          <w:rFonts w:ascii="Times New Roman" w:hAnsi="Times New Roman" w:cs="Times New Roman"/>
          <w:sz w:val="24"/>
          <w:szCs w:val="24"/>
        </w:rPr>
        <w:t xml:space="preserve">селения по состоянию на 01.01.10 </w:t>
      </w:r>
      <w:r w:rsidR="004C1D05" w:rsidRPr="001F0CC6">
        <w:rPr>
          <w:rFonts w:ascii="Times New Roman" w:hAnsi="Times New Roman" w:cs="Times New Roman"/>
          <w:sz w:val="24"/>
          <w:szCs w:val="24"/>
        </w:rPr>
        <w:t>г</w:t>
      </w:r>
      <w:r w:rsidR="009875DB">
        <w:rPr>
          <w:rFonts w:ascii="Times New Roman" w:hAnsi="Times New Roman" w:cs="Times New Roman"/>
          <w:sz w:val="24"/>
          <w:szCs w:val="24"/>
        </w:rPr>
        <w:t>. зарегистрировано населения 73</w:t>
      </w:r>
      <w:r w:rsidR="002A5234">
        <w:rPr>
          <w:rFonts w:ascii="Times New Roman" w:hAnsi="Times New Roman" w:cs="Times New Roman"/>
          <w:sz w:val="24"/>
          <w:szCs w:val="24"/>
        </w:rPr>
        <w:t>5</w:t>
      </w:r>
      <w:r w:rsidR="004C1D05" w:rsidRPr="001F0CC6">
        <w:rPr>
          <w:rFonts w:ascii="Times New Roman" w:hAnsi="Times New Roman" w:cs="Times New Roman"/>
          <w:sz w:val="24"/>
          <w:szCs w:val="24"/>
        </w:rPr>
        <w:t xml:space="preserve"> человек, что составляет 4,48 % населения Покровского района. На территории поселения расположено 10 населенных пунктов. Самым крупным населенным пунктом является с. </w:t>
      </w:r>
      <w:proofErr w:type="gramStart"/>
      <w:r w:rsidR="004C1D05" w:rsidRPr="001F0CC6">
        <w:rPr>
          <w:rFonts w:ascii="Times New Roman" w:hAnsi="Times New Roman" w:cs="Times New Roman"/>
          <w:sz w:val="24"/>
          <w:szCs w:val="24"/>
        </w:rPr>
        <w:t>Мохо</w:t>
      </w:r>
      <w:r w:rsidR="008B2DCF">
        <w:rPr>
          <w:rFonts w:ascii="Times New Roman" w:hAnsi="Times New Roman" w:cs="Times New Roman"/>
          <w:sz w:val="24"/>
          <w:szCs w:val="24"/>
        </w:rPr>
        <w:t>вое</w:t>
      </w:r>
      <w:proofErr w:type="gramEnd"/>
      <w:r w:rsidR="008B2DCF">
        <w:rPr>
          <w:rFonts w:ascii="Times New Roman" w:hAnsi="Times New Roman" w:cs="Times New Roman"/>
          <w:sz w:val="24"/>
          <w:szCs w:val="24"/>
        </w:rPr>
        <w:t xml:space="preserve"> с численностью населения 459</w:t>
      </w:r>
      <w:r w:rsidR="004C1D05" w:rsidRPr="001F0CC6">
        <w:rPr>
          <w:rFonts w:ascii="Times New Roman" w:hAnsi="Times New Roman" w:cs="Times New Roman"/>
          <w:sz w:val="24"/>
          <w:szCs w:val="24"/>
        </w:rPr>
        <w:t xml:space="preserve"> человек.</w:t>
      </w:r>
    </w:p>
    <w:p w:rsidR="004C1D05" w:rsidRPr="001F0CC6" w:rsidRDefault="001F0CC6" w:rsidP="008B2DCF">
      <w:pPr>
        <w:ind w:firstLine="0"/>
        <w:jc w:val="both"/>
        <w:rPr>
          <w:rFonts w:ascii="Times New Roman" w:hAnsi="Times New Roman" w:cs="Times New Roman"/>
          <w:b/>
          <w:sz w:val="24"/>
          <w:szCs w:val="24"/>
          <w:lang w:eastAsia="ru-RU"/>
        </w:rPr>
      </w:pPr>
      <w:r>
        <w:rPr>
          <w:rFonts w:ascii="Times New Roman" w:hAnsi="Times New Roman" w:cs="Times New Roman"/>
          <w:sz w:val="24"/>
          <w:szCs w:val="24"/>
        </w:rPr>
        <w:t xml:space="preserve">              </w:t>
      </w:r>
      <w:r w:rsidR="004C1D05" w:rsidRPr="001F0CC6">
        <w:rPr>
          <w:rFonts w:ascii="Times New Roman" w:hAnsi="Times New Roman" w:cs="Times New Roman"/>
          <w:sz w:val="24"/>
          <w:szCs w:val="24"/>
        </w:rPr>
        <w:t>Планирование потребности в объектах социальной инфраструктуры возможно лишь на основе анализа возрастной структуры населения. Причем особую значимость приобретают данные о наличии детей и пенсионеров.</w:t>
      </w:r>
    </w:p>
    <w:p w:rsidR="004C1D05" w:rsidRPr="001F0CC6" w:rsidRDefault="00822E5E" w:rsidP="00A464B7">
      <w:pPr>
        <w:ind w:firstLine="0"/>
        <w:jc w:val="both"/>
        <w:rPr>
          <w:rFonts w:ascii="Times New Roman" w:hAnsi="Times New Roman" w:cs="Times New Roman"/>
          <w:sz w:val="24"/>
          <w:szCs w:val="24"/>
        </w:rPr>
      </w:pPr>
      <w:r>
        <w:rPr>
          <w:rFonts w:ascii="Times New Roman" w:hAnsi="Times New Roman" w:cs="Times New Roman"/>
        </w:rPr>
        <w:t xml:space="preserve">              </w:t>
      </w:r>
      <w:r w:rsidR="004C1D05" w:rsidRPr="001F0CC6">
        <w:rPr>
          <w:rFonts w:ascii="Times New Roman" w:hAnsi="Times New Roman" w:cs="Times New Roman"/>
          <w:sz w:val="24"/>
          <w:szCs w:val="24"/>
        </w:rPr>
        <w:t>Анализ возрастной структуры населения показал, что</w:t>
      </w:r>
      <w:r w:rsidR="001F0CC6" w:rsidRPr="001F0CC6">
        <w:rPr>
          <w:rFonts w:ascii="Times New Roman" w:hAnsi="Times New Roman" w:cs="Times New Roman"/>
          <w:sz w:val="24"/>
          <w:szCs w:val="24"/>
        </w:rPr>
        <w:t xml:space="preserve"> удельный вес детей в поселении </w:t>
      </w:r>
      <w:r w:rsidR="004C1D05" w:rsidRPr="001F0CC6">
        <w:rPr>
          <w:rFonts w:ascii="Times New Roman" w:hAnsi="Times New Roman" w:cs="Times New Roman"/>
          <w:sz w:val="24"/>
          <w:szCs w:val="24"/>
        </w:rPr>
        <w:t>составил 5,71%, удельный вес пенсионеров значительно выше. Это говорит о том, что при существующей ситуации возмещения трудового потенциала возможно посредством миграции.</w:t>
      </w:r>
    </w:p>
    <w:p w:rsidR="004C1D05" w:rsidRPr="001F0CC6" w:rsidRDefault="001F0CC6" w:rsidP="00A464B7">
      <w:pPr>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4C1D05" w:rsidRPr="001F0CC6">
        <w:rPr>
          <w:rFonts w:ascii="Times New Roman" w:hAnsi="Times New Roman" w:cs="Times New Roman"/>
          <w:sz w:val="24"/>
          <w:szCs w:val="24"/>
        </w:rPr>
        <w:t xml:space="preserve">Резервы улучшения демографической ситуации в </w:t>
      </w:r>
      <w:proofErr w:type="spellStart"/>
      <w:r w:rsidR="004C1D05" w:rsidRPr="001F0CC6">
        <w:rPr>
          <w:rFonts w:ascii="Times New Roman" w:hAnsi="Times New Roman" w:cs="Times New Roman"/>
          <w:sz w:val="24"/>
          <w:szCs w:val="24"/>
        </w:rPr>
        <w:t>Моховском</w:t>
      </w:r>
      <w:proofErr w:type="spellEnd"/>
      <w:r w:rsidR="004C1D05" w:rsidRPr="001F0CC6">
        <w:rPr>
          <w:rFonts w:ascii="Times New Roman" w:hAnsi="Times New Roman" w:cs="Times New Roman"/>
          <w:sz w:val="24"/>
          <w:szCs w:val="24"/>
        </w:rPr>
        <w:t xml:space="preserve"> сельском поселении, как и в области в целом, заключаются в улучшении репродуктивного здоровья населения, повышении уровня рождаемости, сокращении потерь населения в результате преждевременной смертности (особенно, в трудоспособном возрасте).</w:t>
      </w:r>
    </w:p>
    <w:p w:rsidR="004C1D05" w:rsidRPr="001F0CC6" w:rsidRDefault="001F0CC6" w:rsidP="00A464B7">
      <w:pPr>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4C1D05" w:rsidRPr="001F0CC6">
        <w:rPr>
          <w:rFonts w:ascii="Times New Roman" w:hAnsi="Times New Roman" w:cs="Times New Roman"/>
          <w:sz w:val="24"/>
          <w:szCs w:val="24"/>
        </w:rPr>
        <w:t xml:space="preserve">Превышение численности женщин над мужчинами является закономерностью, учитывая более высокую продолжительность жизни женщин. Вместе с тем в стране в целом, в Орловской и других областям ЦФО она растет в связи с более высоким ростом смертности среди мужчин. </w:t>
      </w:r>
    </w:p>
    <w:p w:rsidR="004C1D05" w:rsidRPr="001F0CC6" w:rsidRDefault="001F0CC6" w:rsidP="00A464B7">
      <w:pPr>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4C1D05" w:rsidRPr="001F0CC6">
        <w:rPr>
          <w:rFonts w:ascii="Times New Roman" w:hAnsi="Times New Roman" w:cs="Times New Roman"/>
          <w:sz w:val="24"/>
          <w:szCs w:val="24"/>
        </w:rPr>
        <w:t>Миграция имеет важное влияние на половозрастную структуру населения, т.к. половозрастной состав мигрантов сдвинут в сторону молодых возрастов и мужчин.</w:t>
      </w:r>
    </w:p>
    <w:p w:rsidR="004C1D05" w:rsidRPr="001F0CC6" w:rsidRDefault="001F0CC6" w:rsidP="00A464B7">
      <w:pPr>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4C1D05" w:rsidRPr="001F0CC6">
        <w:rPr>
          <w:rFonts w:ascii="Times New Roman" w:hAnsi="Times New Roman" w:cs="Times New Roman"/>
          <w:sz w:val="24"/>
          <w:szCs w:val="24"/>
        </w:rPr>
        <w:t xml:space="preserve">Резервы улучшения демографической ситуации в </w:t>
      </w:r>
      <w:proofErr w:type="spellStart"/>
      <w:r w:rsidR="004C1D05" w:rsidRPr="001F0CC6">
        <w:rPr>
          <w:rFonts w:ascii="Times New Roman" w:hAnsi="Times New Roman" w:cs="Times New Roman"/>
          <w:sz w:val="24"/>
          <w:szCs w:val="24"/>
        </w:rPr>
        <w:t>Моховском</w:t>
      </w:r>
      <w:proofErr w:type="spellEnd"/>
      <w:r w:rsidR="004C1D05" w:rsidRPr="001F0CC6">
        <w:rPr>
          <w:rFonts w:ascii="Times New Roman" w:hAnsi="Times New Roman" w:cs="Times New Roman"/>
          <w:sz w:val="24"/>
          <w:szCs w:val="24"/>
        </w:rPr>
        <w:t xml:space="preserve"> сельском поселении, как и в области в целом, заключаются в улучшении репродуктивного здоровья населения, повышении уровня рождаемости, сокращении потерь населения в результате преждевременной смертности (особенно, в трудоспособном возрасте).</w:t>
      </w:r>
    </w:p>
    <w:p w:rsidR="004C1D05" w:rsidRPr="001F0CC6" w:rsidRDefault="001F0CC6" w:rsidP="00A464B7">
      <w:pPr>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4C1D05" w:rsidRPr="001F0CC6">
        <w:rPr>
          <w:rFonts w:ascii="Times New Roman" w:hAnsi="Times New Roman" w:cs="Times New Roman"/>
          <w:sz w:val="24"/>
          <w:szCs w:val="24"/>
        </w:rPr>
        <w:t>Главной стратегической целью в развитии демографических процессов и в демографической политике на ближайшую и долгосрочную перспективу является смягчение негативных тенденций и улучшение демографической ситуации в целом.</w:t>
      </w:r>
    </w:p>
    <w:p w:rsidR="004C1D05" w:rsidRPr="004C1D05" w:rsidRDefault="004C1D05" w:rsidP="00A464B7">
      <w:pPr>
        <w:pStyle w:val="a3"/>
        <w:jc w:val="both"/>
        <w:rPr>
          <w:rFonts w:ascii="Times New Roman" w:hAnsi="Times New Roman" w:cs="Times New Roman"/>
          <w:sz w:val="24"/>
          <w:szCs w:val="24"/>
        </w:rPr>
      </w:pPr>
      <w:r w:rsidRPr="004C1D05">
        <w:rPr>
          <w:rFonts w:ascii="Times New Roman" w:hAnsi="Times New Roman" w:cs="Times New Roman"/>
          <w:sz w:val="24"/>
          <w:szCs w:val="24"/>
        </w:rPr>
        <w:t>К основным направлениям демографической политики относятся:</w:t>
      </w:r>
    </w:p>
    <w:p w:rsidR="004C1D05" w:rsidRPr="004C1D05" w:rsidRDefault="004C1D05" w:rsidP="00822E5E">
      <w:pPr>
        <w:pStyle w:val="a3"/>
        <w:numPr>
          <w:ilvl w:val="0"/>
          <w:numId w:val="2"/>
        </w:numPr>
        <w:autoSpaceDE w:val="0"/>
        <w:autoSpaceDN w:val="0"/>
        <w:adjustRightInd w:val="0"/>
        <w:contextualSpacing w:val="0"/>
        <w:jc w:val="both"/>
        <w:rPr>
          <w:rFonts w:ascii="Times New Roman" w:hAnsi="Times New Roman" w:cs="Times New Roman"/>
          <w:sz w:val="24"/>
          <w:szCs w:val="24"/>
        </w:rPr>
      </w:pPr>
      <w:r w:rsidRPr="004C1D05">
        <w:rPr>
          <w:rFonts w:ascii="Times New Roman" w:hAnsi="Times New Roman" w:cs="Times New Roman"/>
          <w:sz w:val="24"/>
          <w:szCs w:val="24"/>
        </w:rPr>
        <w:t>повышение рождаемости и укрепление семьи;</w:t>
      </w:r>
    </w:p>
    <w:p w:rsidR="004C1D05" w:rsidRPr="004C1D05" w:rsidRDefault="004C1D05" w:rsidP="00822E5E">
      <w:pPr>
        <w:pStyle w:val="a3"/>
        <w:numPr>
          <w:ilvl w:val="0"/>
          <w:numId w:val="2"/>
        </w:numPr>
        <w:autoSpaceDE w:val="0"/>
        <w:autoSpaceDN w:val="0"/>
        <w:adjustRightInd w:val="0"/>
        <w:contextualSpacing w:val="0"/>
        <w:jc w:val="both"/>
        <w:rPr>
          <w:rFonts w:ascii="Times New Roman" w:hAnsi="Times New Roman" w:cs="Times New Roman"/>
          <w:sz w:val="24"/>
          <w:szCs w:val="24"/>
        </w:rPr>
      </w:pPr>
      <w:r w:rsidRPr="004C1D05">
        <w:rPr>
          <w:rFonts w:ascii="Times New Roman" w:hAnsi="Times New Roman" w:cs="Times New Roman"/>
          <w:sz w:val="24"/>
          <w:szCs w:val="24"/>
        </w:rPr>
        <w:t xml:space="preserve">снижение смертности и увеличение продолжительности жизни; </w:t>
      </w:r>
    </w:p>
    <w:p w:rsidR="004C1D05" w:rsidRPr="004C1D05" w:rsidRDefault="004C1D05" w:rsidP="00822E5E">
      <w:pPr>
        <w:pStyle w:val="a3"/>
        <w:numPr>
          <w:ilvl w:val="0"/>
          <w:numId w:val="2"/>
        </w:numPr>
        <w:autoSpaceDE w:val="0"/>
        <w:autoSpaceDN w:val="0"/>
        <w:adjustRightInd w:val="0"/>
        <w:contextualSpacing w:val="0"/>
        <w:jc w:val="both"/>
        <w:rPr>
          <w:rFonts w:ascii="Times New Roman" w:hAnsi="Times New Roman" w:cs="Times New Roman"/>
          <w:sz w:val="24"/>
          <w:szCs w:val="24"/>
        </w:rPr>
      </w:pPr>
      <w:r w:rsidRPr="004C1D05">
        <w:rPr>
          <w:rFonts w:ascii="Times New Roman" w:hAnsi="Times New Roman" w:cs="Times New Roman"/>
          <w:sz w:val="24"/>
          <w:szCs w:val="24"/>
        </w:rPr>
        <w:t>реабилитация инвалидов;</w:t>
      </w:r>
    </w:p>
    <w:p w:rsidR="004C1D05" w:rsidRPr="004C1D05" w:rsidRDefault="004C1D05" w:rsidP="00822E5E">
      <w:pPr>
        <w:pStyle w:val="a3"/>
        <w:numPr>
          <w:ilvl w:val="0"/>
          <w:numId w:val="2"/>
        </w:numPr>
        <w:autoSpaceDE w:val="0"/>
        <w:autoSpaceDN w:val="0"/>
        <w:adjustRightInd w:val="0"/>
        <w:contextualSpacing w:val="0"/>
        <w:jc w:val="both"/>
        <w:rPr>
          <w:rFonts w:ascii="Times New Roman" w:hAnsi="Times New Roman" w:cs="Times New Roman"/>
          <w:sz w:val="24"/>
          <w:szCs w:val="24"/>
        </w:rPr>
      </w:pPr>
      <w:r w:rsidRPr="004C1D05">
        <w:rPr>
          <w:rFonts w:ascii="Times New Roman" w:hAnsi="Times New Roman" w:cs="Times New Roman"/>
          <w:sz w:val="24"/>
          <w:szCs w:val="24"/>
        </w:rPr>
        <w:t>оптимизация миграционных процессов.</w:t>
      </w:r>
    </w:p>
    <w:p w:rsidR="004C1D05" w:rsidRPr="001F0CC6" w:rsidRDefault="001F0CC6" w:rsidP="00A464B7">
      <w:pPr>
        <w:tabs>
          <w:tab w:val="left" w:pos="0"/>
          <w:tab w:val="left" w:pos="709"/>
        </w:tabs>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4C1D05" w:rsidRPr="001F0CC6">
        <w:rPr>
          <w:rFonts w:ascii="Times New Roman" w:hAnsi="Times New Roman" w:cs="Times New Roman"/>
          <w:sz w:val="24"/>
          <w:szCs w:val="24"/>
        </w:rPr>
        <w:t xml:space="preserve">Эта стратегическая цель формируется и реализуется в соответствующих социальных и экономических программах. Первоочередными направлениями решения демографических </w:t>
      </w:r>
      <w:r w:rsidR="004C1D05" w:rsidRPr="001F0CC6">
        <w:rPr>
          <w:rFonts w:ascii="Times New Roman" w:hAnsi="Times New Roman" w:cs="Times New Roman"/>
          <w:sz w:val="24"/>
          <w:szCs w:val="24"/>
        </w:rPr>
        <w:lastRenderedPageBreak/>
        <w:t>проблем являются: кардинальное улучшение уровня медицинского обслуживания населения, повышение экологического контроля продуктов питания, повышение материального уровня жизни и решение жилищной проблемы.</w:t>
      </w:r>
    </w:p>
    <w:p w:rsidR="004C1D05" w:rsidRPr="001F0CC6" w:rsidRDefault="001F0CC6" w:rsidP="00A464B7">
      <w:pPr>
        <w:tabs>
          <w:tab w:val="left" w:pos="0"/>
          <w:tab w:val="left" w:pos="709"/>
        </w:tabs>
        <w:ind w:firstLine="0"/>
        <w:jc w:val="both"/>
        <w:rPr>
          <w:rFonts w:ascii="Times New Roman" w:hAnsi="Times New Roman" w:cs="Times New Roman"/>
          <w:sz w:val="24"/>
          <w:szCs w:val="24"/>
          <w:shd w:val="clear" w:color="auto" w:fill="FFFFFF"/>
          <w:lang w:eastAsia="ar-SA"/>
        </w:rPr>
      </w:pPr>
      <w:r>
        <w:rPr>
          <w:rFonts w:ascii="Times New Roman" w:hAnsi="Times New Roman" w:cs="Times New Roman"/>
          <w:sz w:val="24"/>
          <w:szCs w:val="24"/>
          <w:shd w:val="clear" w:color="auto" w:fill="FFFFFF"/>
          <w:lang w:eastAsia="ar-SA"/>
        </w:rPr>
        <w:t xml:space="preserve">            </w:t>
      </w:r>
      <w:r w:rsidR="004C1D05" w:rsidRPr="001F0CC6">
        <w:rPr>
          <w:rFonts w:ascii="Times New Roman" w:hAnsi="Times New Roman" w:cs="Times New Roman"/>
          <w:sz w:val="24"/>
          <w:szCs w:val="24"/>
          <w:shd w:val="clear" w:color="auto" w:fill="FFFFFF"/>
          <w:lang w:eastAsia="ar-SA"/>
        </w:rPr>
        <w:t xml:space="preserve">В </w:t>
      </w:r>
      <w:proofErr w:type="spellStart"/>
      <w:r w:rsidR="004C1D05" w:rsidRPr="001F0CC6">
        <w:rPr>
          <w:rFonts w:ascii="Times New Roman" w:hAnsi="Times New Roman" w:cs="Times New Roman"/>
          <w:sz w:val="24"/>
          <w:szCs w:val="24"/>
          <w:shd w:val="clear" w:color="auto" w:fill="FFFFFF"/>
          <w:lang w:eastAsia="ar-SA"/>
        </w:rPr>
        <w:t>Моховском</w:t>
      </w:r>
      <w:proofErr w:type="spellEnd"/>
      <w:r w:rsidR="004C1D05" w:rsidRPr="001F0CC6">
        <w:rPr>
          <w:rFonts w:ascii="Times New Roman" w:hAnsi="Times New Roman" w:cs="Times New Roman"/>
          <w:sz w:val="24"/>
          <w:szCs w:val="24"/>
          <w:shd w:val="clear" w:color="auto" w:fill="FFFFFF"/>
          <w:lang w:eastAsia="ar-SA"/>
        </w:rPr>
        <w:t xml:space="preserve"> сельском поселении, как и в целом по России четко прослеживается снижение доли населения младше трудоспособного возраста, увеличение доли трудоспособного возраста и достаточно стабильная доля населения старше трудоспособного возраста. </w:t>
      </w:r>
    </w:p>
    <w:p w:rsidR="009942A1" w:rsidRPr="008F0D49" w:rsidRDefault="001F0CC6" w:rsidP="00A464B7">
      <w:pPr>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9942A1" w:rsidRPr="008F0D49">
        <w:rPr>
          <w:rFonts w:ascii="Times New Roman" w:hAnsi="Times New Roman" w:cs="Times New Roman"/>
          <w:sz w:val="24"/>
          <w:szCs w:val="24"/>
        </w:rPr>
        <w:t>Экономическая база в поселении представлена  предприятиями, организациями и учреждениями по следующим видам экономической деятельности: сельское хозяйство</w:t>
      </w:r>
      <w:r w:rsidR="00DE2C64">
        <w:rPr>
          <w:rFonts w:ascii="Times New Roman" w:hAnsi="Times New Roman" w:cs="Times New Roman"/>
          <w:sz w:val="24"/>
          <w:szCs w:val="24"/>
        </w:rPr>
        <w:t xml:space="preserve">; образование; </w:t>
      </w:r>
      <w:r w:rsidR="009942A1" w:rsidRPr="008F0D49">
        <w:rPr>
          <w:rFonts w:ascii="Times New Roman" w:hAnsi="Times New Roman" w:cs="Times New Roman"/>
          <w:sz w:val="24"/>
          <w:szCs w:val="24"/>
        </w:rPr>
        <w:t>предоставление социальных услуг; предоставление прочих коммунальных, социальных и персональных услуг и т.д.</w:t>
      </w:r>
    </w:p>
    <w:p w:rsidR="00186601" w:rsidRPr="00A464B7" w:rsidRDefault="00A464B7" w:rsidP="00A464B7">
      <w:pPr>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186601" w:rsidRPr="00A464B7">
        <w:rPr>
          <w:rFonts w:ascii="Times New Roman" w:hAnsi="Times New Roman" w:cs="Times New Roman"/>
          <w:sz w:val="24"/>
          <w:szCs w:val="24"/>
        </w:rPr>
        <w:t>В соответствии с Земельным кодексом  Российской Федерации земли в Российской Федерации по целевому назначению подразделяются на следующие категории:</w:t>
      </w:r>
    </w:p>
    <w:p w:rsidR="00186601" w:rsidRPr="00186601" w:rsidRDefault="00186601" w:rsidP="00A464B7">
      <w:pPr>
        <w:pStyle w:val="a3"/>
        <w:jc w:val="both"/>
        <w:rPr>
          <w:rFonts w:ascii="Times New Roman" w:hAnsi="Times New Roman" w:cs="Times New Roman"/>
          <w:sz w:val="24"/>
          <w:szCs w:val="24"/>
        </w:rPr>
      </w:pPr>
      <w:r w:rsidRPr="00186601">
        <w:rPr>
          <w:rFonts w:ascii="Times New Roman" w:hAnsi="Times New Roman" w:cs="Times New Roman"/>
          <w:sz w:val="24"/>
          <w:szCs w:val="24"/>
        </w:rPr>
        <w:t>земли населенных пунктов;</w:t>
      </w:r>
    </w:p>
    <w:p w:rsidR="00186601" w:rsidRPr="00186601" w:rsidRDefault="00186601" w:rsidP="00A464B7">
      <w:pPr>
        <w:pStyle w:val="a3"/>
        <w:jc w:val="both"/>
        <w:rPr>
          <w:rFonts w:ascii="Times New Roman" w:hAnsi="Times New Roman" w:cs="Times New Roman"/>
          <w:sz w:val="24"/>
          <w:szCs w:val="24"/>
        </w:rPr>
      </w:pPr>
      <w:r w:rsidRPr="00186601">
        <w:rPr>
          <w:rFonts w:ascii="Times New Roman" w:hAnsi="Times New Roman" w:cs="Times New Roman"/>
          <w:sz w:val="24"/>
          <w:szCs w:val="24"/>
        </w:rPr>
        <w:t>земли сельскохозяйственного назначения;</w:t>
      </w:r>
    </w:p>
    <w:p w:rsidR="00186601" w:rsidRPr="00186601" w:rsidRDefault="00186601" w:rsidP="00186601">
      <w:pPr>
        <w:pStyle w:val="a3"/>
        <w:rPr>
          <w:rFonts w:ascii="Times New Roman" w:hAnsi="Times New Roman" w:cs="Times New Roman"/>
          <w:sz w:val="24"/>
          <w:szCs w:val="24"/>
        </w:rPr>
      </w:pPr>
      <w:proofErr w:type="gramStart"/>
      <w:r w:rsidRPr="00186601">
        <w:rPr>
          <w:rFonts w:ascii="Times New Roman" w:hAnsi="Times New Roman" w:cs="Times New Roman"/>
          <w:sz w:val="24"/>
          <w:szCs w:val="24"/>
        </w:rPr>
        <w:t xml:space="preserve">земли промышленности, энергетики, транспорта, связи, радиовещания, </w:t>
      </w:r>
      <w:r w:rsidR="00A464B7">
        <w:rPr>
          <w:rFonts w:ascii="Times New Roman" w:hAnsi="Times New Roman" w:cs="Times New Roman"/>
          <w:sz w:val="24"/>
          <w:szCs w:val="24"/>
        </w:rPr>
        <w:t xml:space="preserve">                                                                                                                                                       </w:t>
      </w:r>
      <w:r w:rsidRPr="00186601">
        <w:rPr>
          <w:rFonts w:ascii="Times New Roman" w:hAnsi="Times New Roman" w:cs="Times New Roman"/>
          <w:sz w:val="24"/>
          <w:szCs w:val="24"/>
        </w:rPr>
        <w:t xml:space="preserve">телевидения, информатики, земли для обеспечения космической деятельности, </w:t>
      </w:r>
      <w:r w:rsidR="00A464B7">
        <w:rPr>
          <w:rFonts w:ascii="Times New Roman" w:hAnsi="Times New Roman" w:cs="Times New Roman"/>
          <w:sz w:val="24"/>
          <w:szCs w:val="24"/>
        </w:rPr>
        <w:t xml:space="preserve">                       </w:t>
      </w:r>
      <w:r w:rsidRPr="00186601">
        <w:rPr>
          <w:rFonts w:ascii="Times New Roman" w:hAnsi="Times New Roman" w:cs="Times New Roman"/>
          <w:sz w:val="24"/>
          <w:szCs w:val="24"/>
        </w:rPr>
        <w:t>земли обороны, безопасности и земли специального назначения;</w:t>
      </w:r>
      <w:proofErr w:type="gramEnd"/>
    </w:p>
    <w:p w:rsidR="00186601" w:rsidRPr="00186601" w:rsidRDefault="00186601" w:rsidP="00186601">
      <w:pPr>
        <w:pStyle w:val="a3"/>
        <w:rPr>
          <w:rFonts w:ascii="Times New Roman" w:hAnsi="Times New Roman" w:cs="Times New Roman"/>
          <w:sz w:val="24"/>
          <w:szCs w:val="24"/>
        </w:rPr>
      </w:pPr>
      <w:r w:rsidRPr="00186601">
        <w:rPr>
          <w:rFonts w:ascii="Times New Roman" w:hAnsi="Times New Roman" w:cs="Times New Roman"/>
          <w:sz w:val="24"/>
          <w:szCs w:val="24"/>
        </w:rPr>
        <w:t>земли особо охраняемых территорий и объектов;</w:t>
      </w:r>
    </w:p>
    <w:p w:rsidR="00186601" w:rsidRPr="00186601" w:rsidRDefault="00186601" w:rsidP="00186601">
      <w:pPr>
        <w:pStyle w:val="a3"/>
        <w:rPr>
          <w:rFonts w:ascii="Times New Roman" w:hAnsi="Times New Roman" w:cs="Times New Roman"/>
          <w:sz w:val="24"/>
          <w:szCs w:val="24"/>
        </w:rPr>
      </w:pPr>
      <w:r w:rsidRPr="00186601">
        <w:rPr>
          <w:rFonts w:ascii="Times New Roman" w:hAnsi="Times New Roman" w:cs="Times New Roman"/>
          <w:sz w:val="24"/>
          <w:szCs w:val="24"/>
        </w:rPr>
        <w:t>земли лесного фонда;</w:t>
      </w:r>
    </w:p>
    <w:p w:rsidR="00186601" w:rsidRPr="00186601" w:rsidRDefault="00186601" w:rsidP="00186601">
      <w:pPr>
        <w:pStyle w:val="a3"/>
        <w:rPr>
          <w:rFonts w:ascii="Times New Roman" w:hAnsi="Times New Roman" w:cs="Times New Roman"/>
          <w:sz w:val="24"/>
          <w:szCs w:val="24"/>
        </w:rPr>
      </w:pPr>
      <w:r w:rsidRPr="00186601">
        <w:rPr>
          <w:rFonts w:ascii="Times New Roman" w:hAnsi="Times New Roman" w:cs="Times New Roman"/>
          <w:sz w:val="24"/>
          <w:szCs w:val="24"/>
        </w:rPr>
        <w:t>земли водного фонда;</w:t>
      </w:r>
    </w:p>
    <w:p w:rsidR="00186601" w:rsidRPr="00186601" w:rsidRDefault="00186601" w:rsidP="00186601">
      <w:pPr>
        <w:pStyle w:val="a3"/>
        <w:rPr>
          <w:rFonts w:ascii="Times New Roman" w:hAnsi="Times New Roman" w:cs="Times New Roman"/>
          <w:sz w:val="24"/>
          <w:szCs w:val="24"/>
        </w:rPr>
      </w:pPr>
      <w:r w:rsidRPr="00186601">
        <w:rPr>
          <w:rFonts w:ascii="Times New Roman" w:hAnsi="Times New Roman" w:cs="Times New Roman"/>
          <w:sz w:val="24"/>
          <w:szCs w:val="24"/>
        </w:rPr>
        <w:t>земли запаса.</w:t>
      </w:r>
    </w:p>
    <w:p w:rsidR="00186601" w:rsidRPr="00A464B7" w:rsidRDefault="00A464B7" w:rsidP="00A464B7">
      <w:pPr>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186601" w:rsidRPr="00A464B7">
        <w:rPr>
          <w:rFonts w:ascii="Times New Roman" w:hAnsi="Times New Roman" w:cs="Times New Roman"/>
          <w:sz w:val="24"/>
          <w:szCs w:val="24"/>
        </w:rPr>
        <w:t>Земли используются в соответствии с установленным для них целевым назначением. Правовой режим земель определяется исходя из их принадлежности к той или иной категории и разрешенного использования в соответствии с зонированием территорий.</w:t>
      </w:r>
    </w:p>
    <w:tbl>
      <w:tblPr>
        <w:tblW w:w="9334" w:type="dxa"/>
        <w:jc w:val="center"/>
        <w:tblLayout w:type="fixed"/>
        <w:tblCellMar>
          <w:left w:w="40" w:type="dxa"/>
          <w:right w:w="40" w:type="dxa"/>
        </w:tblCellMar>
        <w:tblLook w:val="04A0" w:firstRow="1" w:lastRow="0" w:firstColumn="1" w:lastColumn="0" w:noHBand="0" w:noVBand="1"/>
      </w:tblPr>
      <w:tblGrid>
        <w:gridCol w:w="1589"/>
        <w:gridCol w:w="1662"/>
        <w:gridCol w:w="1746"/>
        <w:gridCol w:w="1192"/>
        <w:gridCol w:w="1427"/>
        <w:gridCol w:w="1718"/>
      </w:tblGrid>
      <w:tr w:rsidR="00186601" w:rsidRPr="00C97A60" w:rsidTr="00186601">
        <w:trPr>
          <w:trHeight w:val="922"/>
          <w:jc w:val="center"/>
        </w:trPr>
        <w:tc>
          <w:tcPr>
            <w:tcW w:w="1589" w:type="dxa"/>
            <w:vMerge w:val="restart"/>
            <w:tcBorders>
              <w:top w:val="single" w:sz="6" w:space="0" w:color="auto"/>
              <w:left w:val="single" w:sz="6" w:space="0" w:color="auto"/>
              <w:bottom w:val="single" w:sz="6" w:space="0" w:color="auto"/>
              <w:right w:val="single" w:sz="6" w:space="0" w:color="auto"/>
            </w:tcBorders>
            <w:shd w:val="clear" w:color="auto" w:fill="D9D9D9"/>
            <w:vAlign w:val="center"/>
          </w:tcPr>
          <w:p w:rsidR="00186601" w:rsidRPr="00C97A60" w:rsidRDefault="00186601" w:rsidP="00186601">
            <w:pPr>
              <w:pStyle w:val="ab"/>
            </w:pPr>
            <w:r w:rsidRPr="00C97A60">
              <w:t>Общая территория муниципального образования (</w:t>
            </w:r>
            <w:proofErr w:type="gramStart"/>
            <w:r w:rsidRPr="00C97A60">
              <w:t>га</w:t>
            </w:r>
            <w:proofErr w:type="gramEnd"/>
            <w:r w:rsidRPr="00C97A60">
              <w:t>.)</w:t>
            </w:r>
          </w:p>
        </w:tc>
        <w:tc>
          <w:tcPr>
            <w:tcW w:w="3408" w:type="dxa"/>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rsidR="00186601" w:rsidRPr="00C97A60" w:rsidRDefault="00186601" w:rsidP="00186601">
            <w:pPr>
              <w:pStyle w:val="ab"/>
            </w:pPr>
            <w:r w:rsidRPr="00C97A60">
              <w:t>Земли сельскохозяйственного назначения</w:t>
            </w:r>
          </w:p>
        </w:tc>
        <w:tc>
          <w:tcPr>
            <w:tcW w:w="1192" w:type="dxa"/>
            <w:vMerge w:val="restart"/>
            <w:tcBorders>
              <w:top w:val="single" w:sz="6" w:space="0" w:color="auto"/>
              <w:left w:val="single" w:sz="6" w:space="0" w:color="auto"/>
              <w:bottom w:val="single" w:sz="6" w:space="0" w:color="auto"/>
              <w:right w:val="single" w:sz="6" w:space="0" w:color="auto"/>
            </w:tcBorders>
            <w:shd w:val="clear" w:color="auto" w:fill="D9D9D9"/>
            <w:vAlign w:val="center"/>
          </w:tcPr>
          <w:p w:rsidR="00186601" w:rsidRPr="00C97A60" w:rsidRDefault="00186601" w:rsidP="00186601">
            <w:pPr>
              <w:pStyle w:val="ab"/>
            </w:pPr>
            <w:r w:rsidRPr="00C97A60">
              <w:t>Земли населенных пунктов (</w:t>
            </w:r>
            <w:proofErr w:type="gramStart"/>
            <w:r w:rsidRPr="00C97A60">
              <w:t>га</w:t>
            </w:r>
            <w:proofErr w:type="gramEnd"/>
            <w:r w:rsidRPr="00C97A60">
              <w:t>.)</w:t>
            </w:r>
          </w:p>
        </w:tc>
        <w:tc>
          <w:tcPr>
            <w:tcW w:w="1427" w:type="dxa"/>
            <w:vMerge w:val="restart"/>
            <w:tcBorders>
              <w:top w:val="single" w:sz="6" w:space="0" w:color="auto"/>
              <w:left w:val="single" w:sz="6" w:space="0" w:color="auto"/>
              <w:bottom w:val="single" w:sz="6" w:space="0" w:color="auto"/>
              <w:right w:val="single" w:sz="6" w:space="0" w:color="auto"/>
            </w:tcBorders>
            <w:shd w:val="clear" w:color="auto" w:fill="D9D9D9"/>
            <w:vAlign w:val="center"/>
          </w:tcPr>
          <w:p w:rsidR="00186601" w:rsidRPr="00C97A60" w:rsidRDefault="00186601" w:rsidP="00186601">
            <w:pPr>
              <w:pStyle w:val="ab"/>
            </w:pPr>
            <w:r>
              <w:t>Земли промышленности (</w:t>
            </w:r>
            <w:proofErr w:type="gramStart"/>
            <w:r>
              <w:t>га</w:t>
            </w:r>
            <w:proofErr w:type="gramEnd"/>
            <w:r>
              <w:t>.)</w:t>
            </w:r>
          </w:p>
        </w:tc>
        <w:tc>
          <w:tcPr>
            <w:tcW w:w="1718" w:type="dxa"/>
            <w:vMerge w:val="restart"/>
            <w:tcBorders>
              <w:top w:val="single" w:sz="6" w:space="0" w:color="auto"/>
              <w:left w:val="single" w:sz="6" w:space="0" w:color="auto"/>
              <w:bottom w:val="single" w:sz="6" w:space="0" w:color="auto"/>
              <w:right w:val="single" w:sz="6" w:space="0" w:color="auto"/>
            </w:tcBorders>
            <w:shd w:val="clear" w:color="auto" w:fill="D9D9D9"/>
            <w:vAlign w:val="center"/>
          </w:tcPr>
          <w:p w:rsidR="00186601" w:rsidRPr="00C97A60" w:rsidRDefault="00186601" w:rsidP="00186601">
            <w:pPr>
              <w:pStyle w:val="ab"/>
            </w:pPr>
            <w:r w:rsidRPr="00C97A60">
              <w:t>Земли природопользования (лесные насаждения) (</w:t>
            </w:r>
            <w:proofErr w:type="gramStart"/>
            <w:r w:rsidRPr="00C97A60">
              <w:t>га</w:t>
            </w:r>
            <w:proofErr w:type="gramEnd"/>
            <w:r w:rsidRPr="00C97A60">
              <w:t>.)</w:t>
            </w:r>
          </w:p>
        </w:tc>
      </w:tr>
      <w:tr w:rsidR="00186601" w:rsidRPr="00C97A60" w:rsidTr="00186601">
        <w:trPr>
          <w:trHeight w:hRule="exact" w:val="898"/>
          <w:jc w:val="center"/>
        </w:trPr>
        <w:tc>
          <w:tcPr>
            <w:tcW w:w="1589" w:type="dxa"/>
            <w:vMerge/>
            <w:tcBorders>
              <w:top w:val="single" w:sz="6" w:space="0" w:color="auto"/>
              <w:left w:val="single" w:sz="6" w:space="0" w:color="auto"/>
              <w:bottom w:val="single" w:sz="6" w:space="0" w:color="auto"/>
              <w:right w:val="single" w:sz="6" w:space="0" w:color="auto"/>
            </w:tcBorders>
            <w:vAlign w:val="center"/>
            <w:hideMark/>
          </w:tcPr>
          <w:p w:rsidR="00186601" w:rsidRPr="00C97A60" w:rsidRDefault="00186601" w:rsidP="00186601">
            <w:pPr>
              <w:pStyle w:val="ab"/>
            </w:pPr>
          </w:p>
        </w:tc>
        <w:tc>
          <w:tcPr>
            <w:tcW w:w="1662" w:type="dxa"/>
            <w:tcBorders>
              <w:top w:val="single" w:sz="6" w:space="0" w:color="auto"/>
              <w:left w:val="single" w:sz="6" w:space="0" w:color="auto"/>
              <w:bottom w:val="single" w:sz="6" w:space="0" w:color="auto"/>
              <w:right w:val="single" w:sz="6" w:space="0" w:color="auto"/>
            </w:tcBorders>
            <w:shd w:val="clear" w:color="auto" w:fill="D9D9D9"/>
            <w:vAlign w:val="center"/>
            <w:hideMark/>
          </w:tcPr>
          <w:p w:rsidR="00186601" w:rsidRPr="00C97A60" w:rsidRDefault="00186601" w:rsidP="00186601">
            <w:pPr>
              <w:pStyle w:val="ab"/>
            </w:pPr>
            <w:r w:rsidRPr="00C97A60">
              <w:t>Всего сельхозугодий (</w:t>
            </w:r>
            <w:proofErr w:type="gramStart"/>
            <w:r w:rsidRPr="00C97A60">
              <w:t>га</w:t>
            </w:r>
            <w:proofErr w:type="gramEnd"/>
            <w:r w:rsidRPr="00C97A60">
              <w:t>.)</w:t>
            </w:r>
          </w:p>
        </w:tc>
        <w:tc>
          <w:tcPr>
            <w:tcW w:w="1746" w:type="dxa"/>
            <w:tcBorders>
              <w:top w:val="single" w:sz="6" w:space="0" w:color="auto"/>
              <w:left w:val="single" w:sz="6" w:space="0" w:color="auto"/>
              <w:bottom w:val="single" w:sz="6" w:space="0" w:color="auto"/>
              <w:right w:val="single" w:sz="6" w:space="0" w:color="auto"/>
            </w:tcBorders>
            <w:shd w:val="clear" w:color="auto" w:fill="D9D9D9"/>
            <w:vAlign w:val="center"/>
            <w:hideMark/>
          </w:tcPr>
          <w:p w:rsidR="00186601" w:rsidRPr="00C97A60" w:rsidRDefault="00186601" w:rsidP="00186601">
            <w:pPr>
              <w:pStyle w:val="ab"/>
            </w:pPr>
            <w:r w:rsidRPr="00C97A60">
              <w:t>Пашня (</w:t>
            </w:r>
            <w:proofErr w:type="gramStart"/>
            <w:r w:rsidRPr="00C97A60">
              <w:t>га</w:t>
            </w:r>
            <w:proofErr w:type="gramEnd"/>
            <w:r w:rsidRPr="00C97A60">
              <w:t>.)</w:t>
            </w:r>
          </w:p>
          <w:p w:rsidR="00186601" w:rsidRPr="00C97A60" w:rsidRDefault="00186601" w:rsidP="00186601">
            <w:pPr>
              <w:pStyle w:val="ab"/>
            </w:pPr>
            <w:r w:rsidRPr="00C97A60">
              <w:t>в т. ч.</w:t>
            </w:r>
          </w:p>
        </w:tc>
        <w:tc>
          <w:tcPr>
            <w:tcW w:w="1192" w:type="dxa"/>
            <w:vMerge/>
            <w:tcBorders>
              <w:top w:val="single" w:sz="6" w:space="0" w:color="auto"/>
              <w:left w:val="single" w:sz="6" w:space="0" w:color="auto"/>
              <w:bottom w:val="single" w:sz="6" w:space="0" w:color="auto"/>
              <w:right w:val="single" w:sz="6" w:space="0" w:color="auto"/>
            </w:tcBorders>
            <w:vAlign w:val="center"/>
            <w:hideMark/>
          </w:tcPr>
          <w:p w:rsidR="00186601" w:rsidRPr="00C97A60" w:rsidRDefault="00186601" w:rsidP="00186601">
            <w:pPr>
              <w:pStyle w:val="ab"/>
            </w:pPr>
          </w:p>
        </w:tc>
        <w:tc>
          <w:tcPr>
            <w:tcW w:w="1427" w:type="dxa"/>
            <w:vMerge/>
            <w:tcBorders>
              <w:top w:val="single" w:sz="6" w:space="0" w:color="auto"/>
              <w:left w:val="single" w:sz="6" w:space="0" w:color="auto"/>
              <w:bottom w:val="single" w:sz="6" w:space="0" w:color="auto"/>
              <w:right w:val="single" w:sz="6" w:space="0" w:color="auto"/>
            </w:tcBorders>
            <w:vAlign w:val="center"/>
            <w:hideMark/>
          </w:tcPr>
          <w:p w:rsidR="00186601" w:rsidRPr="00C97A60" w:rsidRDefault="00186601" w:rsidP="00186601">
            <w:pPr>
              <w:pStyle w:val="ab"/>
            </w:pPr>
          </w:p>
        </w:tc>
        <w:tc>
          <w:tcPr>
            <w:tcW w:w="1718" w:type="dxa"/>
            <w:vMerge/>
            <w:tcBorders>
              <w:top w:val="single" w:sz="6" w:space="0" w:color="auto"/>
              <w:left w:val="single" w:sz="6" w:space="0" w:color="auto"/>
              <w:bottom w:val="single" w:sz="6" w:space="0" w:color="auto"/>
              <w:right w:val="single" w:sz="6" w:space="0" w:color="auto"/>
            </w:tcBorders>
            <w:vAlign w:val="center"/>
            <w:hideMark/>
          </w:tcPr>
          <w:p w:rsidR="00186601" w:rsidRPr="00C97A60" w:rsidRDefault="00186601" w:rsidP="00186601">
            <w:pPr>
              <w:pStyle w:val="ab"/>
            </w:pPr>
          </w:p>
        </w:tc>
      </w:tr>
      <w:tr w:rsidR="00186601" w:rsidRPr="00C97A60" w:rsidTr="00186601">
        <w:trPr>
          <w:trHeight w:hRule="exact" w:val="365"/>
          <w:jc w:val="center"/>
        </w:trPr>
        <w:tc>
          <w:tcPr>
            <w:tcW w:w="158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86601" w:rsidRPr="00B22084" w:rsidRDefault="00186601" w:rsidP="00186601">
            <w:pPr>
              <w:pStyle w:val="ab"/>
            </w:pPr>
            <w:r w:rsidRPr="007349F4">
              <w:rPr>
                <w:szCs w:val="24"/>
              </w:rPr>
              <w:t>8237</w:t>
            </w:r>
          </w:p>
        </w:tc>
        <w:tc>
          <w:tcPr>
            <w:tcW w:w="166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86601" w:rsidRPr="00B22084" w:rsidRDefault="00186601" w:rsidP="00186601">
            <w:pPr>
              <w:pStyle w:val="ab"/>
            </w:pPr>
            <w:r w:rsidRPr="00400B8A">
              <w:t>6938,1</w:t>
            </w:r>
          </w:p>
        </w:tc>
        <w:tc>
          <w:tcPr>
            <w:tcW w:w="174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86601" w:rsidRPr="00B22084" w:rsidRDefault="00186601" w:rsidP="00186601">
            <w:pPr>
              <w:pStyle w:val="ab"/>
            </w:pPr>
            <w:r w:rsidRPr="00400B8A">
              <w:t>6005,0</w:t>
            </w:r>
          </w:p>
        </w:tc>
        <w:tc>
          <w:tcPr>
            <w:tcW w:w="119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86601" w:rsidRPr="00B22084" w:rsidRDefault="00186601" w:rsidP="00186601">
            <w:pPr>
              <w:pStyle w:val="ab"/>
            </w:pPr>
            <w:r w:rsidRPr="00400B8A">
              <w:t>414,0</w:t>
            </w:r>
          </w:p>
        </w:tc>
        <w:tc>
          <w:tcPr>
            <w:tcW w:w="142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86601" w:rsidRPr="00B22084" w:rsidRDefault="00186601" w:rsidP="00186601">
            <w:pPr>
              <w:pStyle w:val="ab"/>
            </w:pPr>
            <w:r w:rsidRPr="00B22084">
              <w:t>-</w:t>
            </w:r>
          </w:p>
        </w:tc>
        <w:tc>
          <w:tcPr>
            <w:tcW w:w="171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86601" w:rsidRPr="00B22084" w:rsidRDefault="00186601" w:rsidP="00186601">
            <w:pPr>
              <w:pStyle w:val="ab"/>
            </w:pPr>
            <w:r>
              <w:t>470,6</w:t>
            </w:r>
          </w:p>
        </w:tc>
      </w:tr>
    </w:tbl>
    <w:p w:rsidR="00186601" w:rsidRPr="00186601" w:rsidRDefault="00186601" w:rsidP="00A464B7">
      <w:pPr>
        <w:pStyle w:val="a3"/>
        <w:ind w:left="0" w:firstLine="0"/>
        <w:jc w:val="both"/>
        <w:rPr>
          <w:rFonts w:ascii="Times New Roman" w:hAnsi="Times New Roman" w:cs="Times New Roman"/>
          <w:sz w:val="24"/>
          <w:szCs w:val="24"/>
        </w:rPr>
      </w:pPr>
      <w:r>
        <w:rPr>
          <w:rFonts w:cs="Tahoma"/>
          <w:szCs w:val="24"/>
          <w:lang w:eastAsia="ru-RU"/>
        </w:rPr>
        <w:t xml:space="preserve">            </w:t>
      </w:r>
      <w:r w:rsidR="00A464B7">
        <w:rPr>
          <w:rFonts w:cs="Tahoma"/>
          <w:szCs w:val="24"/>
          <w:lang w:eastAsia="ru-RU"/>
        </w:rPr>
        <w:t xml:space="preserve"> </w:t>
      </w:r>
      <w:r w:rsidRPr="00186601">
        <w:rPr>
          <w:rFonts w:ascii="Times New Roman" w:hAnsi="Times New Roman" w:cs="Times New Roman"/>
          <w:sz w:val="24"/>
          <w:szCs w:val="24"/>
        </w:rPr>
        <w:t>В границах Моховского сельского поселения находятся земли, относящиеся к разным категориям. Всего территория поселения составляет 82,4кв. км.</w:t>
      </w:r>
    </w:p>
    <w:p w:rsidR="00186601" w:rsidRPr="00D8113F" w:rsidRDefault="00D8113F" w:rsidP="00A464B7">
      <w:pPr>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186601" w:rsidRPr="00D8113F">
        <w:rPr>
          <w:rFonts w:ascii="Times New Roman" w:hAnsi="Times New Roman" w:cs="Times New Roman"/>
          <w:sz w:val="24"/>
          <w:szCs w:val="24"/>
        </w:rPr>
        <w:t>Наибольшую долю в общей площади земель Моховского сельского поселения занимают земли сельскохозяйственного назначения.</w:t>
      </w:r>
    </w:p>
    <w:p w:rsidR="00D8113F" w:rsidRPr="00D8113F" w:rsidRDefault="00A464B7" w:rsidP="00D8113F">
      <w:pPr>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D8113F" w:rsidRPr="00D8113F">
        <w:rPr>
          <w:rFonts w:ascii="Times New Roman" w:hAnsi="Times New Roman" w:cs="Times New Roman"/>
          <w:sz w:val="24"/>
          <w:szCs w:val="24"/>
        </w:rPr>
        <w:t xml:space="preserve">Водоснабжение в сельском поселении осуществляется из подземных источников. Подземные воды в большей степени используются на хозяйственно-питьевые нужды. Извлечение подземных вод из недр осуществляется одиночными скважинами, шахтными колодцами. </w:t>
      </w:r>
      <w:r w:rsidR="00D8113F">
        <w:rPr>
          <w:rFonts w:ascii="Times New Roman" w:hAnsi="Times New Roman" w:cs="Times New Roman"/>
          <w:sz w:val="24"/>
          <w:szCs w:val="24"/>
        </w:rPr>
        <w:t xml:space="preserve">                                                                                                                                                                                                                                                                         </w:t>
      </w:r>
      <w:r>
        <w:rPr>
          <w:rFonts w:ascii="Times New Roman" w:hAnsi="Times New Roman" w:cs="Times New Roman"/>
          <w:sz w:val="24"/>
          <w:szCs w:val="24"/>
        </w:rPr>
        <w:t xml:space="preserve">                                                                                                                                                                            </w:t>
      </w:r>
      <w:r w:rsidR="00CF3773">
        <w:rPr>
          <w:rFonts w:ascii="Times New Roman" w:hAnsi="Times New Roman" w:cs="Times New Roman"/>
          <w:sz w:val="24"/>
          <w:szCs w:val="24"/>
        </w:rPr>
        <w:t xml:space="preserve">                                                                                                                                                                                                                        </w:t>
      </w:r>
      <w:r w:rsidR="00D8113F" w:rsidRPr="00D8113F">
        <w:rPr>
          <w:rFonts w:ascii="Times New Roman" w:hAnsi="Times New Roman" w:cs="Times New Roman"/>
          <w:sz w:val="24"/>
          <w:szCs w:val="24"/>
        </w:rPr>
        <w:t xml:space="preserve">Для защиты мест водозаборов от случайного и умышленного загрязнения и повреждений устанавливаются  Зоны санитарной охраны (ЗСО). ЗСО организуются в составе трех поясов. Зоны санитарной охраны 1-го пояса устанавливаются в радиусе 50 метров. Данные по границам ЗСО 2-го  и 3-го определяются расчетным методом. </w:t>
      </w:r>
    </w:p>
    <w:p w:rsidR="00FF6308" w:rsidRPr="00583EC1" w:rsidRDefault="00D8113F" w:rsidP="00FF6308">
      <w:pPr>
        <w:pStyle w:val="11"/>
        <w:rPr>
          <w:rFonts w:eastAsia="TimesNewRomanPSMT"/>
        </w:rPr>
      </w:pPr>
      <w:r>
        <w:rPr>
          <w:rFonts w:ascii="Times New Roman" w:hAnsi="Times New Roman" w:cs="Times New Roman"/>
          <w:szCs w:val="24"/>
          <w:shd w:val="clear" w:color="auto" w:fill="FFFFFF"/>
        </w:rPr>
        <w:t xml:space="preserve"> </w:t>
      </w:r>
      <w:r w:rsidR="00FF6308" w:rsidRPr="00583EC1">
        <w:t xml:space="preserve">Современное состояние и прогноз водопотребления населением </w:t>
      </w:r>
      <w:r w:rsidR="00FF6308">
        <w:rPr>
          <w:rFonts w:eastAsia="TimesNewRomanPSMT"/>
        </w:rPr>
        <w:t>Моховского</w:t>
      </w:r>
      <w:r w:rsidR="00FF6308" w:rsidRPr="00583EC1">
        <w:rPr>
          <w:rFonts w:eastAsia="TimesNewRomanPSMT"/>
        </w:rPr>
        <w:t xml:space="preserve"> поселения </w:t>
      </w:r>
      <w:r w:rsidR="00FF6308" w:rsidRPr="00583EC1">
        <w:t xml:space="preserve">на питьевые и хозяйственно-бытовые нужды </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842"/>
        <w:gridCol w:w="1559"/>
        <w:gridCol w:w="1985"/>
        <w:gridCol w:w="1701"/>
        <w:gridCol w:w="1701"/>
      </w:tblGrid>
      <w:tr w:rsidR="00FF6308" w:rsidRPr="00583EC1" w:rsidTr="00F23F95">
        <w:trPr>
          <w:cantSplit/>
          <w:trHeight w:val="315"/>
          <w:tblHeader/>
          <w:jc w:val="center"/>
        </w:trPr>
        <w:tc>
          <w:tcPr>
            <w:tcW w:w="534" w:type="dxa"/>
            <w:vMerge w:val="restart"/>
            <w:shd w:val="clear" w:color="auto" w:fill="D9D9D9"/>
            <w:vAlign w:val="center"/>
          </w:tcPr>
          <w:p w:rsidR="00FF6308" w:rsidRPr="00583EC1" w:rsidRDefault="00FF6308" w:rsidP="00F23F95">
            <w:pPr>
              <w:pStyle w:val="ab"/>
            </w:pPr>
          </w:p>
          <w:p w:rsidR="00FF6308" w:rsidRPr="00583EC1" w:rsidRDefault="00FF6308" w:rsidP="00F23F95">
            <w:pPr>
              <w:pStyle w:val="ab"/>
            </w:pPr>
            <w:r w:rsidRPr="00583EC1">
              <w:t>№</w:t>
            </w:r>
          </w:p>
        </w:tc>
        <w:tc>
          <w:tcPr>
            <w:tcW w:w="1842" w:type="dxa"/>
            <w:vMerge w:val="restart"/>
            <w:shd w:val="clear" w:color="auto" w:fill="D9D9D9"/>
            <w:vAlign w:val="center"/>
          </w:tcPr>
          <w:p w:rsidR="00FF6308" w:rsidRPr="00583EC1" w:rsidRDefault="00FF6308" w:rsidP="00F23F95">
            <w:pPr>
              <w:pStyle w:val="ab"/>
            </w:pPr>
          </w:p>
          <w:p w:rsidR="00FF6308" w:rsidRPr="00583EC1" w:rsidRDefault="00FF6308" w:rsidP="00F23F95">
            <w:pPr>
              <w:pStyle w:val="ab"/>
            </w:pPr>
            <w:r w:rsidRPr="00583EC1">
              <w:t>Сельское поселение</w:t>
            </w:r>
          </w:p>
        </w:tc>
        <w:tc>
          <w:tcPr>
            <w:tcW w:w="1559" w:type="dxa"/>
            <w:vMerge w:val="restart"/>
            <w:shd w:val="clear" w:color="auto" w:fill="D9D9D9"/>
            <w:vAlign w:val="center"/>
          </w:tcPr>
          <w:p w:rsidR="00FF6308" w:rsidRPr="00583EC1" w:rsidRDefault="00FF6308" w:rsidP="00F23F95">
            <w:pPr>
              <w:pStyle w:val="ab"/>
            </w:pPr>
            <w:r w:rsidRPr="00583EC1">
              <w:t>Численность населения</w:t>
            </w:r>
          </w:p>
          <w:p w:rsidR="00FF6308" w:rsidRPr="00583EC1" w:rsidRDefault="00FF6308" w:rsidP="00F23F95">
            <w:pPr>
              <w:pStyle w:val="ab"/>
            </w:pPr>
            <w:r w:rsidRPr="00583EC1">
              <w:t>на 01.01.2011,</w:t>
            </w:r>
          </w:p>
          <w:p w:rsidR="00FF6308" w:rsidRPr="00583EC1" w:rsidRDefault="00FF6308" w:rsidP="00F23F95">
            <w:pPr>
              <w:pStyle w:val="ab"/>
            </w:pPr>
            <w:r w:rsidRPr="00583EC1">
              <w:t>чел.</w:t>
            </w:r>
          </w:p>
        </w:tc>
        <w:tc>
          <w:tcPr>
            <w:tcW w:w="1985" w:type="dxa"/>
            <w:vMerge w:val="restart"/>
            <w:shd w:val="clear" w:color="auto" w:fill="D9D9D9"/>
            <w:vAlign w:val="center"/>
          </w:tcPr>
          <w:p w:rsidR="00FF6308" w:rsidRPr="00583EC1" w:rsidRDefault="00FF6308" w:rsidP="00F23F95">
            <w:pPr>
              <w:pStyle w:val="ab"/>
            </w:pPr>
            <w:r w:rsidRPr="00583EC1">
              <w:t>Нормативное водопотребление,</w:t>
            </w:r>
          </w:p>
          <w:p w:rsidR="00FF6308" w:rsidRPr="00583EC1" w:rsidRDefault="00FF6308" w:rsidP="00F23F95">
            <w:pPr>
              <w:pStyle w:val="ab"/>
            </w:pPr>
            <w:r w:rsidRPr="00583EC1">
              <w:t>м3/</w:t>
            </w:r>
            <w:proofErr w:type="spellStart"/>
            <w:r w:rsidRPr="00583EC1">
              <w:t>сут</w:t>
            </w:r>
            <w:proofErr w:type="spellEnd"/>
          </w:p>
        </w:tc>
        <w:tc>
          <w:tcPr>
            <w:tcW w:w="3402" w:type="dxa"/>
            <w:gridSpan w:val="2"/>
            <w:shd w:val="clear" w:color="auto" w:fill="D9D9D9"/>
            <w:vAlign w:val="center"/>
          </w:tcPr>
          <w:p w:rsidR="00FF6308" w:rsidRPr="00583EC1" w:rsidRDefault="00FF6308" w:rsidP="00F23F95">
            <w:pPr>
              <w:pStyle w:val="ab"/>
            </w:pPr>
            <w:r w:rsidRPr="00583EC1">
              <w:t>Прогноз водопотребления, м3/</w:t>
            </w:r>
            <w:proofErr w:type="spellStart"/>
            <w:r w:rsidRPr="00583EC1">
              <w:t>сут</w:t>
            </w:r>
            <w:proofErr w:type="spellEnd"/>
          </w:p>
        </w:tc>
      </w:tr>
      <w:tr w:rsidR="00FF6308" w:rsidRPr="00583EC1" w:rsidTr="00F23F95">
        <w:trPr>
          <w:cantSplit/>
          <w:trHeight w:val="364"/>
          <w:tblHeader/>
          <w:jc w:val="center"/>
        </w:trPr>
        <w:tc>
          <w:tcPr>
            <w:tcW w:w="534" w:type="dxa"/>
            <w:vMerge/>
            <w:shd w:val="clear" w:color="auto" w:fill="D9D9D9"/>
            <w:vAlign w:val="center"/>
          </w:tcPr>
          <w:p w:rsidR="00FF6308" w:rsidRPr="00583EC1" w:rsidRDefault="00FF6308" w:rsidP="00F23F95">
            <w:pPr>
              <w:pStyle w:val="ab"/>
            </w:pPr>
          </w:p>
        </w:tc>
        <w:tc>
          <w:tcPr>
            <w:tcW w:w="1842" w:type="dxa"/>
            <w:vMerge/>
            <w:shd w:val="clear" w:color="auto" w:fill="D9D9D9"/>
            <w:vAlign w:val="center"/>
          </w:tcPr>
          <w:p w:rsidR="00FF6308" w:rsidRPr="00583EC1" w:rsidRDefault="00FF6308" w:rsidP="00F23F95">
            <w:pPr>
              <w:pStyle w:val="ab"/>
            </w:pPr>
          </w:p>
        </w:tc>
        <w:tc>
          <w:tcPr>
            <w:tcW w:w="1559" w:type="dxa"/>
            <w:vMerge/>
            <w:shd w:val="clear" w:color="auto" w:fill="D9D9D9"/>
            <w:vAlign w:val="center"/>
          </w:tcPr>
          <w:p w:rsidR="00FF6308" w:rsidRPr="00583EC1" w:rsidRDefault="00FF6308" w:rsidP="00F23F95">
            <w:pPr>
              <w:pStyle w:val="ab"/>
            </w:pPr>
          </w:p>
        </w:tc>
        <w:tc>
          <w:tcPr>
            <w:tcW w:w="1985" w:type="dxa"/>
            <w:vMerge/>
            <w:shd w:val="clear" w:color="auto" w:fill="D9D9D9"/>
            <w:vAlign w:val="center"/>
          </w:tcPr>
          <w:p w:rsidR="00FF6308" w:rsidRPr="00583EC1" w:rsidRDefault="00FF6308" w:rsidP="00F23F95">
            <w:pPr>
              <w:pStyle w:val="ab"/>
            </w:pPr>
          </w:p>
        </w:tc>
        <w:tc>
          <w:tcPr>
            <w:tcW w:w="1701" w:type="dxa"/>
            <w:shd w:val="clear" w:color="auto" w:fill="D9D9D9"/>
            <w:vAlign w:val="center"/>
          </w:tcPr>
          <w:p w:rsidR="00FF6308" w:rsidRPr="00583EC1" w:rsidRDefault="00FF6308" w:rsidP="00F23F95">
            <w:pPr>
              <w:pStyle w:val="ab"/>
            </w:pPr>
            <w:r w:rsidRPr="00583EC1">
              <w:t>1-я очередь</w:t>
            </w:r>
          </w:p>
        </w:tc>
        <w:tc>
          <w:tcPr>
            <w:tcW w:w="1701" w:type="dxa"/>
            <w:shd w:val="clear" w:color="auto" w:fill="D9D9D9"/>
            <w:vAlign w:val="center"/>
          </w:tcPr>
          <w:p w:rsidR="00FF6308" w:rsidRPr="00583EC1" w:rsidRDefault="00FF6308" w:rsidP="00F23F95">
            <w:pPr>
              <w:pStyle w:val="ab"/>
            </w:pPr>
            <w:r w:rsidRPr="00583EC1">
              <w:t>Расчетный срок</w:t>
            </w:r>
          </w:p>
        </w:tc>
      </w:tr>
      <w:tr w:rsidR="00FF6308" w:rsidRPr="00583EC1" w:rsidTr="00F23F95">
        <w:trPr>
          <w:jc w:val="center"/>
        </w:trPr>
        <w:tc>
          <w:tcPr>
            <w:tcW w:w="534" w:type="dxa"/>
            <w:shd w:val="clear" w:color="auto" w:fill="auto"/>
            <w:vAlign w:val="center"/>
          </w:tcPr>
          <w:p w:rsidR="00FF6308" w:rsidRPr="00583EC1" w:rsidRDefault="00FF6308" w:rsidP="00F23F95">
            <w:pPr>
              <w:pStyle w:val="ab"/>
            </w:pPr>
            <w:r w:rsidRPr="00583EC1">
              <w:t>1</w:t>
            </w:r>
          </w:p>
        </w:tc>
        <w:tc>
          <w:tcPr>
            <w:tcW w:w="1842" w:type="dxa"/>
            <w:shd w:val="clear" w:color="auto" w:fill="auto"/>
            <w:vAlign w:val="center"/>
          </w:tcPr>
          <w:p w:rsidR="00FF6308" w:rsidRPr="00583EC1" w:rsidRDefault="00FF6308" w:rsidP="00F23F95">
            <w:pPr>
              <w:pStyle w:val="ab"/>
            </w:pPr>
            <w:r>
              <w:t>Мохов</w:t>
            </w:r>
            <w:r w:rsidRPr="00583EC1">
              <w:t>ское</w:t>
            </w:r>
          </w:p>
        </w:tc>
        <w:tc>
          <w:tcPr>
            <w:tcW w:w="1559" w:type="dxa"/>
            <w:shd w:val="clear" w:color="auto" w:fill="auto"/>
            <w:vAlign w:val="center"/>
          </w:tcPr>
          <w:p w:rsidR="00FF6308" w:rsidRPr="00583EC1" w:rsidRDefault="00FF6308" w:rsidP="00F23F95">
            <w:pPr>
              <w:pStyle w:val="ab"/>
            </w:pPr>
            <w:r>
              <w:t>735</w:t>
            </w:r>
          </w:p>
        </w:tc>
        <w:tc>
          <w:tcPr>
            <w:tcW w:w="1985" w:type="dxa"/>
            <w:shd w:val="clear" w:color="auto" w:fill="auto"/>
            <w:vAlign w:val="center"/>
          </w:tcPr>
          <w:p w:rsidR="00FF6308" w:rsidRPr="00583EC1" w:rsidRDefault="00FF6308" w:rsidP="00F23F95">
            <w:pPr>
              <w:pStyle w:val="ab"/>
            </w:pPr>
            <w:r>
              <w:t>148</w:t>
            </w:r>
            <w:r w:rsidRPr="00583EC1">
              <w:t>,</w:t>
            </w:r>
            <w:r>
              <w:t>5</w:t>
            </w:r>
          </w:p>
        </w:tc>
        <w:tc>
          <w:tcPr>
            <w:tcW w:w="1701" w:type="dxa"/>
            <w:shd w:val="clear" w:color="auto" w:fill="auto"/>
            <w:vAlign w:val="center"/>
          </w:tcPr>
          <w:p w:rsidR="00FF6308" w:rsidRPr="00583EC1" w:rsidRDefault="00FF6308" w:rsidP="00F23F95">
            <w:pPr>
              <w:pStyle w:val="ab"/>
            </w:pPr>
            <w:r>
              <w:t>152</w:t>
            </w:r>
          </w:p>
        </w:tc>
        <w:tc>
          <w:tcPr>
            <w:tcW w:w="1701" w:type="dxa"/>
            <w:shd w:val="clear" w:color="auto" w:fill="auto"/>
            <w:vAlign w:val="center"/>
          </w:tcPr>
          <w:p w:rsidR="00FF6308" w:rsidRPr="00583EC1" w:rsidRDefault="00FF6308" w:rsidP="00F23F95">
            <w:pPr>
              <w:pStyle w:val="ab"/>
            </w:pPr>
            <w:r>
              <w:t>168</w:t>
            </w:r>
          </w:p>
        </w:tc>
      </w:tr>
    </w:tbl>
    <w:p w:rsidR="00822E5E" w:rsidRDefault="00D8113F" w:rsidP="00D8113F">
      <w:pPr>
        <w:ind w:firstLine="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p>
    <w:p w:rsidR="00D8113F" w:rsidRDefault="00822E5E" w:rsidP="00D8113F">
      <w:pPr>
        <w:ind w:firstLine="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 xml:space="preserve">           </w:t>
      </w:r>
      <w:r w:rsidR="00CF3773">
        <w:rPr>
          <w:rFonts w:ascii="Times New Roman" w:hAnsi="Times New Roman" w:cs="Times New Roman"/>
          <w:color w:val="000000"/>
          <w:sz w:val="24"/>
          <w:szCs w:val="24"/>
          <w:shd w:val="clear" w:color="auto" w:fill="FFFFFF"/>
        </w:rPr>
        <w:t xml:space="preserve"> </w:t>
      </w:r>
      <w:r w:rsidR="00D8113F">
        <w:rPr>
          <w:rFonts w:ascii="Times New Roman" w:hAnsi="Times New Roman" w:cs="Times New Roman"/>
          <w:color w:val="000000"/>
          <w:sz w:val="24"/>
          <w:szCs w:val="24"/>
          <w:shd w:val="clear" w:color="auto" w:fill="FFFFFF"/>
        </w:rPr>
        <w:t xml:space="preserve">Централизованное водоотведение на территории поселения отсутствует. </w:t>
      </w:r>
    </w:p>
    <w:p w:rsidR="00D8113F" w:rsidRDefault="000411A6" w:rsidP="00D8113F">
      <w:pPr>
        <w:ind w:firstLine="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00D8113F">
        <w:rPr>
          <w:rFonts w:ascii="Times New Roman" w:hAnsi="Times New Roman" w:cs="Times New Roman"/>
          <w:color w:val="000000"/>
          <w:sz w:val="24"/>
          <w:szCs w:val="24"/>
          <w:shd w:val="clear" w:color="auto" w:fill="FFFFFF"/>
        </w:rPr>
        <w:t>В системе газоснабжения используется природный газ и, частично, сжиженный (на бытовые нужды населения).</w:t>
      </w:r>
      <w:r>
        <w:rPr>
          <w:rFonts w:ascii="Times New Roman" w:hAnsi="Times New Roman" w:cs="Times New Roman"/>
          <w:color w:val="000000"/>
          <w:sz w:val="24"/>
          <w:szCs w:val="24"/>
          <w:shd w:val="clear" w:color="auto" w:fill="FFFFFF"/>
        </w:rPr>
        <w:t xml:space="preserve"> В поселении газифицировано 85% жилых домов. </w:t>
      </w:r>
    </w:p>
    <w:p w:rsidR="000411A6" w:rsidRDefault="000411A6" w:rsidP="00D8113F">
      <w:pPr>
        <w:ind w:firstLine="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Населенные пункты поселения электрифицированы на 100 %. </w:t>
      </w:r>
    </w:p>
    <w:p w:rsidR="000411A6" w:rsidRPr="00D8113F" w:rsidRDefault="000411A6" w:rsidP="00D8113F">
      <w:pPr>
        <w:ind w:firstLine="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Система центрального теплоснабжения в поселении отсутствует.</w:t>
      </w:r>
    </w:p>
    <w:p w:rsidR="008F0D49" w:rsidRPr="008F0D49" w:rsidRDefault="007365C2" w:rsidP="000411A6">
      <w:pPr>
        <w:ind w:firstLine="0"/>
        <w:jc w:val="both"/>
        <w:rPr>
          <w:rFonts w:ascii="Times New Roman" w:hAnsi="Times New Roman" w:cs="Times New Roman"/>
          <w:b/>
          <w:bCs/>
          <w:i/>
          <w:iCs/>
          <w:color w:val="000000"/>
          <w:sz w:val="24"/>
          <w:szCs w:val="24"/>
          <w:vertAlign w:val="superscript"/>
        </w:rPr>
      </w:pPr>
      <w:r>
        <w:rPr>
          <w:rFonts w:ascii="Times New Roman" w:hAnsi="Times New Roman" w:cs="Times New Roman"/>
          <w:color w:val="000000"/>
          <w:sz w:val="24"/>
          <w:szCs w:val="24"/>
          <w:shd w:val="clear" w:color="auto" w:fill="FFFFFF"/>
        </w:rPr>
        <w:t xml:space="preserve">            </w:t>
      </w:r>
      <w:r w:rsidR="008F0D49" w:rsidRPr="008F0D49">
        <w:rPr>
          <w:rFonts w:ascii="Times New Roman" w:hAnsi="Times New Roman" w:cs="Times New Roman"/>
          <w:color w:val="000000"/>
          <w:sz w:val="24"/>
          <w:szCs w:val="24"/>
        </w:rPr>
        <w:t xml:space="preserve">Жилищный фонд на территории поселения составил </w:t>
      </w:r>
      <w:r w:rsidR="00DF513F">
        <w:rPr>
          <w:rFonts w:ascii="Times New Roman" w:hAnsi="Times New Roman" w:cs="Times New Roman"/>
          <w:color w:val="000000"/>
          <w:sz w:val="24"/>
          <w:szCs w:val="24"/>
          <w:lang w:eastAsia="ru-RU"/>
        </w:rPr>
        <w:t>17,0</w:t>
      </w:r>
      <w:r w:rsidR="008F0D49" w:rsidRPr="008F0D49">
        <w:rPr>
          <w:rFonts w:ascii="Times New Roman" w:hAnsi="Times New Roman" w:cs="Times New Roman"/>
          <w:color w:val="000000"/>
          <w:sz w:val="24"/>
          <w:szCs w:val="24"/>
          <w:lang w:eastAsia="ru-RU"/>
        </w:rPr>
        <w:t xml:space="preserve"> </w:t>
      </w:r>
      <w:r w:rsidR="008F0D49" w:rsidRPr="008F0D49">
        <w:rPr>
          <w:rFonts w:ascii="Times New Roman" w:hAnsi="Times New Roman" w:cs="Times New Roman"/>
          <w:color w:val="000000"/>
          <w:sz w:val="24"/>
          <w:szCs w:val="24"/>
        </w:rPr>
        <w:t>тыс. м</w:t>
      </w:r>
      <w:proofErr w:type="gramStart"/>
      <w:r w:rsidR="008F0D49" w:rsidRPr="008F0D49">
        <w:rPr>
          <w:rFonts w:ascii="Times New Roman" w:hAnsi="Times New Roman" w:cs="Times New Roman"/>
          <w:color w:val="000000"/>
          <w:sz w:val="24"/>
          <w:szCs w:val="24"/>
          <w:vertAlign w:val="superscript"/>
        </w:rPr>
        <w:t>2</w:t>
      </w:r>
      <w:proofErr w:type="gramEnd"/>
      <w:r w:rsidR="008F0D49" w:rsidRPr="008F0D49">
        <w:rPr>
          <w:rFonts w:ascii="Times New Roman" w:hAnsi="Times New Roman" w:cs="Times New Roman"/>
          <w:color w:val="000000"/>
          <w:sz w:val="24"/>
          <w:szCs w:val="24"/>
        </w:rPr>
        <w:t xml:space="preserve"> общей площади. На сегодн</w:t>
      </w:r>
      <w:r w:rsidR="00DF513F">
        <w:rPr>
          <w:rFonts w:ascii="Times New Roman" w:hAnsi="Times New Roman" w:cs="Times New Roman"/>
          <w:color w:val="000000"/>
          <w:sz w:val="24"/>
          <w:szCs w:val="24"/>
        </w:rPr>
        <w:t>яшний день в поселке проживает 589</w:t>
      </w:r>
      <w:r w:rsidR="008F0D49" w:rsidRPr="008F0D49">
        <w:rPr>
          <w:rFonts w:ascii="Times New Roman" w:hAnsi="Times New Roman" w:cs="Times New Roman"/>
          <w:color w:val="000000"/>
          <w:sz w:val="24"/>
          <w:szCs w:val="24"/>
        </w:rPr>
        <w:t xml:space="preserve"> человека.</w:t>
      </w:r>
      <w:r w:rsidR="008F0D49" w:rsidRPr="008F0D49">
        <w:rPr>
          <w:rFonts w:ascii="Times New Roman" w:hAnsi="Times New Roman" w:cs="Times New Roman"/>
          <w:b/>
          <w:bCs/>
          <w:i/>
          <w:iCs/>
          <w:color w:val="000000"/>
          <w:sz w:val="24"/>
          <w:szCs w:val="24"/>
        </w:rPr>
        <w:t xml:space="preserve"> </w:t>
      </w:r>
      <w:r w:rsidR="008F0D49" w:rsidRPr="008F0D49">
        <w:rPr>
          <w:rFonts w:ascii="Times New Roman" w:hAnsi="Times New Roman" w:cs="Times New Roman"/>
          <w:color w:val="000000"/>
          <w:sz w:val="24"/>
          <w:szCs w:val="24"/>
        </w:rPr>
        <w:t>Соответственно на одного жителя в среднем приходится 2</w:t>
      </w:r>
      <w:r w:rsidR="00DF513F">
        <w:rPr>
          <w:rFonts w:ascii="Times New Roman" w:hAnsi="Times New Roman" w:cs="Times New Roman"/>
          <w:color w:val="000000"/>
          <w:sz w:val="24"/>
          <w:szCs w:val="24"/>
        </w:rPr>
        <w:t>8,8</w:t>
      </w:r>
      <w:r w:rsidR="00E1265A">
        <w:rPr>
          <w:rFonts w:ascii="Times New Roman" w:hAnsi="Times New Roman" w:cs="Times New Roman"/>
          <w:color w:val="000000"/>
          <w:sz w:val="24"/>
          <w:szCs w:val="24"/>
        </w:rPr>
        <w:t xml:space="preserve"> </w:t>
      </w:r>
      <w:r w:rsidR="008F0D49" w:rsidRPr="008F0D49">
        <w:rPr>
          <w:rFonts w:ascii="Times New Roman" w:hAnsi="Times New Roman" w:cs="Times New Roman"/>
          <w:color w:val="000000"/>
          <w:sz w:val="24"/>
          <w:szCs w:val="24"/>
        </w:rPr>
        <w:t>м</w:t>
      </w:r>
      <w:proofErr w:type="gramStart"/>
      <w:r w:rsidR="008F0D49" w:rsidRPr="008F0D49">
        <w:rPr>
          <w:rFonts w:ascii="Times New Roman" w:hAnsi="Times New Roman" w:cs="Times New Roman"/>
          <w:color w:val="000000"/>
          <w:sz w:val="24"/>
          <w:szCs w:val="24"/>
          <w:vertAlign w:val="superscript"/>
        </w:rPr>
        <w:t>2</w:t>
      </w:r>
      <w:proofErr w:type="gramEnd"/>
      <w:r w:rsidR="008F0D49" w:rsidRPr="008F0D49">
        <w:rPr>
          <w:rFonts w:ascii="Times New Roman" w:hAnsi="Times New Roman" w:cs="Times New Roman"/>
          <w:color w:val="000000"/>
          <w:sz w:val="24"/>
          <w:szCs w:val="24"/>
        </w:rPr>
        <w:t xml:space="preserve"> жилья, что несколько превышает норму СНиП 2.07.01-89* «Градостроительство. Планировка и застройка городских и сельских поселений» - 18 м</w:t>
      </w:r>
      <w:proofErr w:type="gramStart"/>
      <w:r w:rsidR="008F0D49" w:rsidRPr="008F0D49">
        <w:rPr>
          <w:rFonts w:ascii="Times New Roman" w:hAnsi="Times New Roman" w:cs="Times New Roman"/>
          <w:color w:val="000000"/>
          <w:sz w:val="24"/>
          <w:szCs w:val="24"/>
          <w:vertAlign w:val="superscript"/>
        </w:rPr>
        <w:t>2</w:t>
      </w:r>
      <w:proofErr w:type="gramEnd"/>
      <w:r w:rsidR="008F0D49" w:rsidRPr="008F0D49">
        <w:rPr>
          <w:rFonts w:ascii="Times New Roman" w:hAnsi="Times New Roman" w:cs="Times New Roman"/>
          <w:color w:val="000000"/>
          <w:sz w:val="24"/>
          <w:szCs w:val="24"/>
        </w:rPr>
        <w:t>, но существенно ниже общепринятых европейских норм, составляющих 30-</w:t>
      </w:r>
      <w:smartTag w:uri="urn:schemas-microsoft-com:office:smarttags" w:element="metricconverter">
        <w:smartTagPr>
          <w:attr w:name="ProductID" w:val="33 м2"/>
        </w:smartTagPr>
        <w:r w:rsidR="008F0D49" w:rsidRPr="008F0D49">
          <w:rPr>
            <w:rFonts w:ascii="Times New Roman" w:hAnsi="Times New Roman" w:cs="Times New Roman"/>
            <w:color w:val="000000"/>
            <w:sz w:val="24"/>
            <w:szCs w:val="24"/>
          </w:rPr>
          <w:t>33 м2</w:t>
        </w:r>
      </w:smartTag>
      <w:r w:rsidR="008F0D49" w:rsidRPr="008F0D49">
        <w:rPr>
          <w:rFonts w:ascii="Times New Roman" w:hAnsi="Times New Roman" w:cs="Times New Roman"/>
          <w:color w:val="000000"/>
          <w:sz w:val="24"/>
          <w:szCs w:val="24"/>
        </w:rPr>
        <w:t xml:space="preserve"> на человека.</w:t>
      </w:r>
    </w:p>
    <w:p w:rsidR="00E1265A" w:rsidRPr="008F0D49" w:rsidRDefault="00CF3773" w:rsidP="008F0D49">
      <w:pPr>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На территории поселения</w:t>
      </w:r>
      <w:r w:rsidR="00E1265A">
        <w:rPr>
          <w:rFonts w:ascii="Times New Roman" w:hAnsi="Times New Roman" w:cs="Times New Roman"/>
          <w:color w:val="000000"/>
          <w:sz w:val="24"/>
          <w:szCs w:val="24"/>
        </w:rPr>
        <w:t xml:space="preserve"> ра</w:t>
      </w:r>
      <w:r>
        <w:rPr>
          <w:rFonts w:ascii="Times New Roman" w:hAnsi="Times New Roman" w:cs="Times New Roman"/>
          <w:color w:val="000000"/>
          <w:sz w:val="24"/>
          <w:szCs w:val="24"/>
        </w:rPr>
        <w:t xml:space="preserve">сположены одна средняя школа, одно отделение почтовой связи, одна библиотека,  один сельский клуб, </w:t>
      </w:r>
      <w:r w:rsidR="00F80F32">
        <w:rPr>
          <w:rFonts w:ascii="Times New Roman" w:hAnsi="Times New Roman" w:cs="Times New Roman"/>
          <w:color w:val="000000"/>
          <w:sz w:val="24"/>
          <w:szCs w:val="24"/>
        </w:rPr>
        <w:t xml:space="preserve">один ФАП, одна телефонная подстанция, </w:t>
      </w:r>
      <w:r w:rsidR="00E1265A">
        <w:rPr>
          <w:rFonts w:ascii="Times New Roman" w:hAnsi="Times New Roman" w:cs="Times New Roman"/>
          <w:color w:val="000000"/>
          <w:sz w:val="24"/>
          <w:szCs w:val="24"/>
        </w:rPr>
        <w:t>объекты торговли и т.д.</w:t>
      </w:r>
    </w:p>
    <w:p w:rsidR="00831B42" w:rsidRPr="008F0D49" w:rsidRDefault="00831B42" w:rsidP="00831B42">
      <w:pPr>
        <w:jc w:val="both"/>
        <w:rPr>
          <w:rFonts w:ascii="Times New Roman" w:hAnsi="Times New Roman" w:cs="Times New Roman"/>
          <w:sz w:val="24"/>
          <w:szCs w:val="24"/>
        </w:rPr>
      </w:pPr>
    </w:p>
    <w:p w:rsidR="004F3B73" w:rsidRDefault="004F3B73" w:rsidP="004F3B73">
      <w:pPr>
        <w:tabs>
          <w:tab w:val="left" w:pos="2535"/>
        </w:tabs>
        <w:ind w:firstLine="0"/>
        <w:jc w:val="both"/>
        <w:rPr>
          <w:rFonts w:ascii="Times New Roman" w:hAnsi="Times New Roman" w:cs="Times New Roman"/>
          <w:sz w:val="24"/>
          <w:szCs w:val="24"/>
        </w:rPr>
      </w:pPr>
    </w:p>
    <w:p w:rsidR="009942A1" w:rsidRPr="004F3B73" w:rsidRDefault="004F3B73" w:rsidP="004F3B73">
      <w:pPr>
        <w:tabs>
          <w:tab w:val="left" w:pos="2535"/>
        </w:tabs>
        <w:ind w:firstLine="0"/>
        <w:jc w:val="center"/>
        <w:rPr>
          <w:rFonts w:ascii="Times New Roman" w:hAnsi="Times New Roman" w:cs="Times New Roman"/>
          <w:sz w:val="24"/>
          <w:szCs w:val="24"/>
        </w:rPr>
      </w:pPr>
      <w:r>
        <w:rPr>
          <w:rFonts w:ascii="Times New Roman" w:hAnsi="Times New Roman" w:cs="Times New Roman"/>
          <w:sz w:val="24"/>
          <w:szCs w:val="24"/>
        </w:rPr>
        <w:t>1.</w:t>
      </w:r>
      <w:r w:rsidR="001130EE" w:rsidRPr="004F3B73">
        <w:rPr>
          <w:rFonts w:ascii="Times New Roman" w:hAnsi="Times New Roman" w:cs="Times New Roman"/>
          <w:sz w:val="24"/>
          <w:szCs w:val="24"/>
        </w:rPr>
        <w:t>Состояние транспортной инфраструктуры</w:t>
      </w:r>
    </w:p>
    <w:p w:rsidR="008F0D49" w:rsidRDefault="008F0D49" w:rsidP="004F3B73">
      <w:pPr>
        <w:tabs>
          <w:tab w:val="left" w:pos="2535"/>
        </w:tabs>
        <w:jc w:val="center"/>
        <w:rPr>
          <w:rFonts w:ascii="Times New Roman" w:hAnsi="Times New Roman" w:cs="Times New Roman"/>
          <w:sz w:val="24"/>
          <w:szCs w:val="24"/>
        </w:rPr>
      </w:pPr>
    </w:p>
    <w:p w:rsidR="008F0D49" w:rsidRPr="00831B42" w:rsidRDefault="00F23F95" w:rsidP="00F80F32">
      <w:pPr>
        <w:autoSpaceDE w:val="0"/>
        <w:autoSpaceDN w:val="0"/>
        <w:adjustRightInd w:val="0"/>
        <w:ind w:firstLine="708"/>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Внешние связи поселения </w:t>
      </w:r>
      <w:r w:rsidR="008F0D49" w:rsidRPr="00831B42">
        <w:rPr>
          <w:rFonts w:ascii="Times New Roman" w:hAnsi="Times New Roman" w:cs="Times New Roman"/>
          <w:color w:val="000000"/>
          <w:sz w:val="24"/>
          <w:szCs w:val="24"/>
          <w:lang w:eastAsia="ru-RU"/>
        </w:rPr>
        <w:t xml:space="preserve"> осуществляются по трем автомобильным дорогам:</w:t>
      </w:r>
    </w:p>
    <w:p w:rsidR="008F0D49" w:rsidRPr="00831B42" w:rsidRDefault="008F0D49" w:rsidP="00F80F32">
      <w:pPr>
        <w:autoSpaceDE w:val="0"/>
        <w:autoSpaceDN w:val="0"/>
        <w:adjustRightInd w:val="0"/>
        <w:ind w:firstLine="708"/>
        <w:jc w:val="both"/>
        <w:rPr>
          <w:rFonts w:ascii="Times New Roman" w:hAnsi="Times New Roman" w:cs="Times New Roman"/>
          <w:color w:val="000000"/>
          <w:sz w:val="24"/>
          <w:szCs w:val="24"/>
          <w:lang w:eastAsia="ru-RU"/>
        </w:rPr>
      </w:pPr>
      <w:r w:rsidRPr="00831B42">
        <w:rPr>
          <w:rFonts w:ascii="Times New Roman" w:hAnsi="Times New Roman" w:cs="Times New Roman"/>
          <w:color w:val="000000"/>
          <w:sz w:val="24"/>
          <w:szCs w:val="24"/>
          <w:lang w:eastAsia="ru-RU"/>
        </w:rPr>
        <w:t xml:space="preserve">- федеральной дороге – 1Р119 </w:t>
      </w:r>
      <w:r w:rsidR="00321221">
        <w:rPr>
          <w:rFonts w:ascii="Times New Roman" w:hAnsi="Times New Roman" w:cs="Times New Roman"/>
          <w:color w:val="000000"/>
          <w:sz w:val="24"/>
          <w:szCs w:val="24"/>
          <w:lang w:eastAsia="ru-RU"/>
        </w:rPr>
        <w:t>«</w:t>
      </w:r>
      <w:r w:rsidRPr="00831B42">
        <w:rPr>
          <w:rFonts w:ascii="Times New Roman" w:hAnsi="Times New Roman" w:cs="Times New Roman"/>
          <w:color w:val="000000"/>
          <w:sz w:val="24"/>
          <w:szCs w:val="24"/>
          <w:lang w:eastAsia="ru-RU"/>
        </w:rPr>
        <w:t>Орёл-Тамбов</w:t>
      </w:r>
      <w:r w:rsidR="00321221">
        <w:rPr>
          <w:rFonts w:ascii="Times New Roman" w:hAnsi="Times New Roman" w:cs="Times New Roman"/>
          <w:color w:val="000000"/>
          <w:sz w:val="24"/>
          <w:szCs w:val="24"/>
          <w:lang w:eastAsia="ru-RU"/>
        </w:rPr>
        <w:t>»</w:t>
      </w:r>
      <w:r w:rsidR="00F23F95">
        <w:rPr>
          <w:rFonts w:ascii="Times New Roman" w:hAnsi="Times New Roman" w:cs="Times New Roman"/>
          <w:color w:val="000000"/>
          <w:sz w:val="24"/>
          <w:szCs w:val="24"/>
          <w:lang w:eastAsia="ru-RU"/>
        </w:rPr>
        <w:t xml:space="preserve">. По ней осуществляется связь с </w:t>
      </w:r>
      <w:proofErr w:type="spellStart"/>
      <w:r w:rsidR="00F23F95">
        <w:rPr>
          <w:rFonts w:ascii="Times New Roman" w:hAnsi="Times New Roman" w:cs="Times New Roman"/>
          <w:color w:val="000000"/>
          <w:sz w:val="24"/>
          <w:szCs w:val="24"/>
          <w:lang w:eastAsia="ru-RU"/>
        </w:rPr>
        <w:t>пгт</w:t>
      </w:r>
      <w:proofErr w:type="spellEnd"/>
      <w:r w:rsidR="00F23F95">
        <w:rPr>
          <w:rFonts w:ascii="Times New Roman" w:hAnsi="Times New Roman" w:cs="Times New Roman"/>
          <w:color w:val="000000"/>
          <w:sz w:val="24"/>
          <w:szCs w:val="24"/>
          <w:lang w:eastAsia="ru-RU"/>
        </w:rPr>
        <w:t>. Покровское,</w:t>
      </w:r>
      <w:r w:rsidRPr="00831B42">
        <w:rPr>
          <w:rFonts w:ascii="Times New Roman" w:hAnsi="Times New Roman" w:cs="Times New Roman"/>
          <w:color w:val="000000"/>
          <w:sz w:val="24"/>
          <w:szCs w:val="24"/>
          <w:lang w:eastAsia="ru-RU"/>
        </w:rPr>
        <w:t xml:space="preserve"> областным центром г. Орлом, а также с пунктами, расположенными по трассе этой дороги. </w:t>
      </w:r>
    </w:p>
    <w:p w:rsidR="008F0D49" w:rsidRPr="00831B42" w:rsidRDefault="008F0D49" w:rsidP="00F80F32">
      <w:pPr>
        <w:autoSpaceDE w:val="0"/>
        <w:autoSpaceDN w:val="0"/>
        <w:adjustRightInd w:val="0"/>
        <w:ind w:firstLine="708"/>
        <w:jc w:val="both"/>
        <w:rPr>
          <w:rFonts w:ascii="Times New Roman" w:hAnsi="Times New Roman" w:cs="Times New Roman"/>
          <w:color w:val="000000"/>
          <w:sz w:val="24"/>
          <w:szCs w:val="24"/>
          <w:lang w:eastAsia="ru-RU"/>
        </w:rPr>
      </w:pPr>
      <w:r w:rsidRPr="00831B42">
        <w:rPr>
          <w:rFonts w:ascii="Times New Roman" w:hAnsi="Times New Roman" w:cs="Times New Roman"/>
          <w:color w:val="000000"/>
          <w:sz w:val="24"/>
          <w:szCs w:val="24"/>
          <w:lang w:eastAsia="ru-RU"/>
        </w:rPr>
        <w:t xml:space="preserve">- </w:t>
      </w:r>
      <w:r w:rsidR="00F23F95">
        <w:rPr>
          <w:rFonts w:ascii="Times New Roman" w:hAnsi="Times New Roman" w:cs="Times New Roman"/>
          <w:color w:val="000000"/>
          <w:sz w:val="24"/>
          <w:szCs w:val="24"/>
          <w:lang w:eastAsia="ru-RU"/>
        </w:rPr>
        <w:t xml:space="preserve">дорогам регионального значения: </w:t>
      </w:r>
      <w:proofErr w:type="gramStart"/>
      <w:r w:rsidR="00F23F95">
        <w:rPr>
          <w:rFonts w:ascii="Times New Roman" w:hAnsi="Times New Roman" w:cs="Times New Roman"/>
          <w:color w:val="000000"/>
          <w:sz w:val="24"/>
          <w:szCs w:val="24"/>
          <w:lang w:eastAsia="ru-RU"/>
        </w:rPr>
        <w:t>Покровское-Моховое</w:t>
      </w:r>
      <w:proofErr w:type="gramEnd"/>
      <w:r w:rsidR="008E59B3">
        <w:rPr>
          <w:rFonts w:ascii="Times New Roman" w:hAnsi="Times New Roman" w:cs="Times New Roman"/>
          <w:color w:val="000000"/>
          <w:sz w:val="24"/>
          <w:szCs w:val="24"/>
          <w:lang w:eastAsia="ru-RU"/>
        </w:rPr>
        <w:t xml:space="preserve">, </w:t>
      </w:r>
      <w:r w:rsidR="00321221" w:rsidRPr="00321221">
        <w:rPr>
          <w:rFonts w:ascii="Times New Roman" w:hAnsi="Times New Roman" w:cs="Times New Roman"/>
          <w:color w:val="000000"/>
          <w:sz w:val="24"/>
          <w:szCs w:val="24"/>
          <w:lang w:eastAsia="ru-RU"/>
        </w:rPr>
        <w:t xml:space="preserve"> Покровское</w:t>
      </w:r>
      <w:r w:rsidR="00F23F95">
        <w:rPr>
          <w:rFonts w:ascii="Times New Roman" w:hAnsi="Times New Roman" w:cs="Times New Roman"/>
          <w:color w:val="000000"/>
          <w:sz w:val="24"/>
          <w:szCs w:val="24"/>
          <w:lang w:eastAsia="ru-RU"/>
        </w:rPr>
        <w:t>-Озерное</w:t>
      </w:r>
    </w:p>
    <w:p w:rsidR="008F0D49" w:rsidRPr="00831B42" w:rsidRDefault="008F0D49" w:rsidP="00F80F32">
      <w:pPr>
        <w:autoSpaceDE w:val="0"/>
        <w:autoSpaceDN w:val="0"/>
        <w:adjustRightInd w:val="0"/>
        <w:ind w:firstLine="708"/>
        <w:jc w:val="both"/>
        <w:rPr>
          <w:rFonts w:ascii="Times New Roman" w:hAnsi="Times New Roman" w:cs="Times New Roman"/>
          <w:color w:val="000000"/>
          <w:sz w:val="24"/>
          <w:szCs w:val="24"/>
          <w:lang w:eastAsia="ru-RU"/>
        </w:rPr>
      </w:pPr>
      <w:r w:rsidRPr="00831B42">
        <w:rPr>
          <w:rFonts w:ascii="Times New Roman" w:hAnsi="Times New Roman" w:cs="Times New Roman"/>
          <w:color w:val="000000"/>
          <w:sz w:val="24"/>
          <w:szCs w:val="24"/>
          <w:lang w:eastAsia="ru-RU"/>
        </w:rPr>
        <w:t xml:space="preserve">Дорога федерального значения </w:t>
      </w:r>
      <w:r w:rsidR="00321221">
        <w:rPr>
          <w:rFonts w:ascii="Times New Roman" w:hAnsi="Times New Roman" w:cs="Times New Roman"/>
          <w:color w:val="000000"/>
          <w:sz w:val="24"/>
          <w:szCs w:val="24"/>
          <w:lang w:eastAsia="ru-RU"/>
        </w:rPr>
        <w:t>«</w:t>
      </w:r>
      <w:r w:rsidRPr="00831B42">
        <w:rPr>
          <w:rFonts w:ascii="Times New Roman" w:hAnsi="Times New Roman" w:cs="Times New Roman"/>
          <w:color w:val="000000"/>
          <w:sz w:val="24"/>
          <w:szCs w:val="24"/>
          <w:lang w:eastAsia="ru-RU"/>
        </w:rPr>
        <w:t>Орёл-Тамбов</w:t>
      </w:r>
      <w:r w:rsidR="00321221">
        <w:rPr>
          <w:rFonts w:ascii="Times New Roman" w:hAnsi="Times New Roman" w:cs="Times New Roman"/>
          <w:color w:val="000000"/>
          <w:sz w:val="24"/>
          <w:szCs w:val="24"/>
          <w:lang w:eastAsia="ru-RU"/>
        </w:rPr>
        <w:t>»</w:t>
      </w:r>
      <w:r w:rsidRPr="00831B42">
        <w:rPr>
          <w:rFonts w:ascii="Times New Roman" w:hAnsi="Times New Roman" w:cs="Times New Roman"/>
          <w:color w:val="000000"/>
          <w:sz w:val="24"/>
          <w:szCs w:val="24"/>
          <w:lang w:eastAsia="ru-RU"/>
        </w:rPr>
        <w:t xml:space="preserve"> отнесена к </w:t>
      </w:r>
      <w:r w:rsidRPr="00831B42">
        <w:rPr>
          <w:rFonts w:ascii="Times New Roman" w:hAnsi="Times New Roman" w:cs="Times New Roman"/>
          <w:color w:val="000000"/>
          <w:sz w:val="24"/>
          <w:szCs w:val="24"/>
          <w:lang w:val="en-US" w:eastAsia="ru-RU"/>
        </w:rPr>
        <w:t>III</w:t>
      </w:r>
      <w:r w:rsidRPr="00831B42">
        <w:rPr>
          <w:rFonts w:ascii="Times New Roman" w:hAnsi="Times New Roman" w:cs="Times New Roman"/>
          <w:color w:val="000000"/>
          <w:sz w:val="24"/>
          <w:szCs w:val="24"/>
          <w:lang w:eastAsia="ru-RU"/>
        </w:rPr>
        <w:t xml:space="preserve"> технической категории, дороги регионального значения отнесены к </w:t>
      </w:r>
      <w:r w:rsidRPr="00831B42">
        <w:rPr>
          <w:rFonts w:ascii="Times New Roman" w:hAnsi="Times New Roman" w:cs="Times New Roman"/>
          <w:color w:val="000000"/>
          <w:sz w:val="24"/>
          <w:szCs w:val="24"/>
          <w:lang w:val="en-US" w:eastAsia="ru-RU"/>
        </w:rPr>
        <w:t>IV</w:t>
      </w:r>
      <w:r w:rsidRPr="00831B42">
        <w:rPr>
          <w:rFonts w:ascii="Times New Roman" w:hAnsi="Times New Roman" w:cs="Times New Roman"/>
          <w:color w:val="000000"/>
          <w:sz w:val="24"/>
          <w:szCs w:val="24"/>
          <w:lang w:eastAsia="ru-RU"/>
        </w:rPr>
        <w:t>.</w:t>
      </w:r>
    </w:p>
    <w:p w:rsidR="008F0D49" w:rsidRPr="00831B42" w:rsidRDefault="008F0D49" w:rsidP="00F80F32">
      <w:pPr>
        <w:autoSpaceDE w:val="0"/>
        <w:autoSpaceDN w:val="0"/>
        <w:adjustRightInd w:val="0"/>
        <w:ind w:firstLine="708"/>
        <w:jc w:val="both"/>
        <w:rPr>
          <w:rFonts w:ascii="Times New Roman" w:hAnsi="Times New Roman" w:cs="Times New Roman"/>
          <w:color w:val="000000"/>
          <w:sz w:val="24"/>
          <w:szCs w:val="24"/>
          <w:lang w:eastAsia="ru-RU"/>
        </w:rPr>
      </w:pPr>
      <w:r w:rsidRPr="00831B42">
        <w:rPr>
          <w:rFonts w:ascii="Times New Roman" w:hAnsi="Times New Roman" w:cs="Times New Roman"/>
          <w:color w:val="000000"/>
          <w:sz w:val="24"/>
          <w:szCs w:val="24"/>
          <w:lang w:eastAsia="ru-RU"/>
        </w:rPr>
        <w:t>По всем перечисленным автодорогам организовано автобусное сообщение.</w:t>
      </w:r>
    </w:p>
    <w:p w:rsidR="008F0D49" w:rsidRPr="00831B42" w:rsidRDefault="008F0D49" w:rsidP="00F80F32">
      <w:pPr>
        <w:autoSpaceDE w:val="0"/>
        <w:autoSpaceDN w:val="0"/>
        <w:adjustRightInd w:val="0"/>
        <w:ind w:firstLine="708"/>
        <w:jc w:val="both"/>
        <w:rPr>
          <w:rFonts w:ascii="Times New Roman" w:hAnsi="Times New Roman" w:cs="Times New Roman"/>
          <w:color w:val="000000"/>
          <w:sz w:val="24"/>
          <w:szCs w:val="24"/>
          <w:lang w:eastAsia="ru-RU"/>
        </w:rPr>
      </w:pPr>
      <w:r w:rsidRPr="00831B42">
        <w:rPr>
          <w:rFonts w:ascii="Times New Roman" w:hAnsi="Times New Roman" w:cs="Times New Roman"/>
          <w:color w:val="000000"/>
          <w:sz w:val="24"/>
          <w:szCs w:val="24"/>
          <w:lang w:eastAsia="ru-RU"/>
        </w:rPr>
        <w:t xml:space="preserve">Прибытие и  отправление автобусов  осуществляется  с автовокзала, расположенного в центре </w:t>
      </w:r>
      <w:proofErr w:type="spellStart"/>
      <w:r w:rsidR="00F23F95">
        <w:rPr>
          <w:rFonts w:ascii="Times New Roman" w:hAnsi="Times New Roman" w:cs="Times New Roman"/>
          <w:color w:val="000000"/>
          <w:sz w:val="24"/>
          <w:szCs w:val="24"/>
          <w:lang w:eastAsia="ru-RU"/>
        </w:rPr>
        <w:t>пгт</w:t>
      </w:r>
      <w:proofErr w:type="spellEnd"/>
      <w:r w:rsidR="00F23F95">
        <w:rPr>
          <w:rFonts w:ascii="Times New Roman" w:hAnsi="Times New Roman" w:cs="Times New Roman"/>
          <w:color w:val="000000"/>
          <w:sz w:val="24"/>
          <w:szCs w:val="24"/>
          <w:lang w:eastAsia="ru-RU"/>
        </w:rPr>
        <w:t>. Покровское</w:t>
      </w:r>
      <w:r w:rsidRPr="00831B42">
        <w:rPr>
          <w:rFonts w:ascii="Times New Roman" w:hAnsi="Times New Roman" w:cs="Times New Roman"/>
          <w:color w:val="000000"/>
          <w:sz w:val="24"/>
          <w:szCs w:val="24"/>
          <w:lang w:eastAsia="ru-RU"/>
        </w:rPr>
        <w:t xml:space="preserve"> на ул. Дубровинского, здание одноэтажное, капитальное. </w:t>
      </w:r>
    </w:p>
    <w:p w:rsidR="008F0D49" w:rsidRDefault="008F0D49" w:rsidP="00F80F32">
      <w:pPr>
        <w:autoSpaceDE w:val="0"/>
        <w:autoSpaceDN w:val="0"/>
        <w:adjustRightInd w:val="0"/>
        <w:ind w:firstLine="708"/>
        <w:jc w:val="both"/>
        <w:rPr>
          <w:rFonts w:ascii="Times New Roman" w:hAnsi="Times New Roman" w:cs="Times New Roman"/>
          <w:color w:val="000000"/>
          <w:sz w:val="24"/>
          <w:szCs w:val="24"/>
          <w:lang w:eastAsia="ru-RU"/>
        </w:rPr>
      </w:pPr>
      <w:r w:rsidRPr="00831B42">
        <w:rPr>
          <w:rFonts w:ascii="Times New Roman" w:hAnsi="Times New Roman" w:cs="Times New Roman"/>
          <w:color w:val="000000"/>
          <w:sz w:val="24"/>
          <w:szCs w:val="24"/>
          <w:lang w:eastAsia="ru-RU"/>
        </w:rPr>
        <w:t>Пропуск транзитного транспорта осуществляется по объездной дороге.</w:t>
      </w:r>
      <w:r w:rsidR="00F23F95">
        <w:rPr>
          <w:rFonts w:ascii="Times New Roman" w:hAnsi="Times New Roman" w:cs="Times New Roman"/>
          <w:color w:val="000000"/>
          <w:sz w:val="24"/>
          <w:szCs w:val="24"/>
          <w:lang w:eastAsia="ru-RU"/>
        </w:rPr>
        <w:t xml:space="preserve"> </w:t>
      </w:r>
    </w:p>
    <w:p w:rsidR="00F23F95" w:rsidRPr="00831B42" w:rsidRDefault="00F23F95" w:rsidP="00F80F32">
      <w:pPr>
        <w:autoSpaceDE w:val="0"/>
        <w:autoSpaceDN w:val="0"/>
        <w:adjustRightInd w:val="0"/>
        <w:ind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Моховское сельское поселение входит в первую зону доступности до районного центра </w:t>
      </w:r>
      <w:proofErr w:type="spellStart"/>
      <w:r>
        <w:rPr>
          <w:rFonts w:ascii="Times New Roman" w:hAnsi="Times New Roman" w:cs="Times New Roman"/>
          <w:color w:val="000000"/>
          <w:sz w:val="24"/>
          <w:szCs w:val="24"/>
          <w:lang w:eastAsia="ru-RU"/>
        </w:rPr>
        <w:t>н.п</w:t>
      </w:r>
      <w:proofErr w:type="spellEnd"/>
      <w:r>
        <w:rPr>
          <w:rFonts w:ascii="Times New Roman" w:hAnsi="Times New Roman" w:cs="Times New Roman"/>
          <w:color w:val="000000"/>
          <w:sz w:val="24"/>
          <w:szCs w:val="24"/>
          <w:lang w:eastAsia="ru-RU"/>
        </w:rPr>
        <w:t>. Покровское (1,5 часа).</w:t>
      </w:r>
    </w:p>
    <w:p w:rsidR="008F0D49" w:rsidRPr="00831B42" w:rsidRDefault="008F0D49" w:rsidP="00F80F32">
      <w:pPr>
        <w:autoSpaceDE w:val="0"/>
        <w:autoSpaceDN w:val="0"/>
        <w:adjustRightInd w:val="0"/>
        <w:ind w:firstLine="708"/>
        <w:jc w:val="both"/>
        <w:rPr>
          <w:rFonts w:ascii="Times New Roman" w:hAnsi="Times New Roman" w:cs="Times New Roman"/>
          <w:color w:val="000000"/>
          <w:sz w:val="24"/>
          <w:szCs w:val="24"/>
          <w:lang w:eastAsia="ru-RU"/>
        </w:rPr>
      </w:pPr>
    </w:p>
    <w:p w:rsidR="00321221" w:rsidRDefault="00493BA5" w:rsidP="00F80F32">
      <w:pPr>
        <w:tabs>
          <w:tab w:val="left" w:pos="2535"/>
        </w:tabs>
        <w:jc w:val="both"/>
        <w:rPr>
          <w:rFonts w:ascii="Times New Roman" w:hAnsi="Times New Roman" w:cs="Times New Roman"/>
          <w:sz w:val="24"/>
          <w:szCs w:val="24"/>
        </w:rPr>
      </w:pPr>
      <w:r>
        <w:rPr>
          <w:rFonts w:ascii="Times New Roman" w:hAnsi="Times New Roman" w:cs="Times New Roman"/>
          <w:sz w:val="24"/>
          <w:szCs w:val="24"/>
        </w:rPr>
        <w:t xml:space="preserve">      </w:t>
      </w:r>
      <w:r w:rsidR="001130EE" w:rsidRPr="00E203F4">
        <w:rPr>
          <w:rFonts w:ascii="Times New Roman" w:hAnsi="Times New Roman" w:cs="Times New Roman"/>
          <w:sz w:val="24"/>
          <w:szCs w:val="24"/>
        </w:rPr>
        <w:t>Основные показатели по существующей улично-дорожной сети</w:t>
      </w:r>
      <w:r w:rsidR="00DC2749">
        <w:rPr>
          <w:rFonts w:ascii="Times New Roman" w:hAnsi="Times New Roman" w:cs="Times New Roman"/>
          <w:sz w:val="24"/>
          <w:szCs w:val="24"/>
        </w:rPr>
        <w:t xml:space="preserve"> Моховского</w:t>
      </w:r>
      <w:r w:rsidR="001130EE" w:rsidRPr="00E203F4">
        <w:rPr>
          <w:rFonts w:ascii="Times New Roman" w:hAnsi="Times New Roman" w:cs="Times New Roman"/>
          <w:sz w:val="24"/>
          <w:szCs w:val="24"/>
        </w:rPr>
        <w:t xml:space="preserve"> </w:t>
      </w:r>
      <w:r w:rsidR="00DC2749">
        <w:rPr>
          <w:rFonts w:ascii="Times New Roman" w:hAnsi="Times New Roman" w:cs="Times New Roman"/>
          <w:sz w:val="24"/>
          <w:szCs w:val="24"/>
        </w:rPr>
        <w:t>сельского</w:t>
      </w:r>
      <w:r w:rsidR="00321221">
        <w:rPr>
          <w:rFonts w:ascii="Times New Roman" w:hAnsi="Times New Roman" w:cs="Times New Roman"/>
          <w:sz w:val="24"/>
          <w:szCs w:val="24"/>
        </w:rPr>
        <w:t xml:space="preserve"> поселения </w:t>
      </w:r>
      <w:r w:rsidR="002A5234">
        <w:rPr>
          <w:rFonts w:ascii="Times New Roman" w:hAnsi="Times New Roman" w:cs="Times New Roman"/>
          <w:sz w:val="24"/>
          <w:szCs w:val="24"/>
        </w:rPr>
        <w:t>сведены в таблице 3</w:t>
      </w:r>
      <w:r w:rsidR="001130EE" w:rsidRPr="00E203F4">
        <w:rPr>
          <w:rFonts w:ascii="Times New Roman" w:hAnsi="Times New Roman" w:cs="Times New Roman"/>
          <w:sz w:val="24"/>
          <w:szCs w:val="24"/>
        </w:rPr>
        <w:t xml:space="preserve">. </w:t>
      </w:r>
    </w:p>
    <w:p w:rsidR="004F3B73" w:rsidRDefault="004F3B73" w:rsidP="004F3B73">
      <w:pPr>
        <w:tabs>
          <w:tab w:val="left" w:pos="2535"/>
        </w:tabs>
        <w:ind w:firstLine="0"/>
        <w:rPr>
          <w:rFonts w:ascii="Times New Roman" w:hAnsi="Times New Roman" w:cs="Times New Roman"/>
          <w:sz w:val="24"/>
          <w:szCs w:val="24"/>
        </w:rPr>
      </w:pPr>
    </w:p>
    <w:p w:rsidR="001130EE" w:rsidRPr="00E203F4" w:rsidRDefault="002A5234" w:rsidP="004F3B73">
      <w:pPr>
        <w:tabs>
          <w:tab w:val="left" w:pos="2535"/>
        </w:tabs>
        <w:ind w:firstLine="0"/>
        <w:jc w:val="right"/>
        <w:rPr>
          <w:rFonts w:ascii="Times New Roman" w:hAnsi="Times New Roman" w:cs="Times New Roman"/>
          <w:sz w:val="24"/>
          <w:szCs w:val="24"/>
        </w:rPr>
      </w:pPr>
      <w:r>
        <w:rPr>
          <w:rFonts w:ascii="Times New Roman" w:hAnsi="Times New Roman" w:cs="Times New Roman"/>
          <w:sz w:val="24"/>
          <w:szCs w:val="24"/>
        </w:rPr>
        <w:t>Таблица 3</w:t>
      </w:r>
      <w:r w:rsidR="001130EE" w:rsidRPr="00E203F4">
        <w:rPr>
          <w:rFonts w:ascii="Times New Roman" w:hAnsi="Times New Roman" w:cs="Times New Roman"/>
          <w:sz w:val="24"/>
          <w:szCs w:val="24"/>
        </w:rPr>
        <w:t xml:space="preserve"> </w:t>
      </w:r>
    </w:p>
    <w:p w:rsidR="001130EE" w:rsidRDefault="001130EE" w:rsidP="00E203F4">
      <w:pPr>
        <w:tabs>
          <w:tab w:val="left" w:pos="0"/>
        </w:tabs>
        <w:jc w:val="both"/>
        <w:rPr>
          <w:rFonts w:ascii="Times New Roman" w:hAnsi="Times New Roman" w:cs="Times New Roman"/>
          <w:sz w:val="24"/>
          <w:szCs w:val="24"/>
        </w:rPr>
      </w:pPr>
      <w:r w:rsidRPr="00E203F4">
        <w:rPr>
          <w:rFonts w:ascii="Times New Roman" w:hAnsi="Times New Roman" w:cs="Times New Roman"/>
          <w:sz w:val="24"/>
          <w:szCs w:val="24"/>
        </w:rPr>
        <w:t xml:space="preserve">Общая характеристика улично-дорожной сети </w:t>
      </w:r>
      <w:r w:rsidR="00DC2749">
        <w:rPr>
          <w:rFonts w:ascii="Times New Roman" w:hAnsi="Times New Roman" w:cs="Times New Roman"/>
          <w:sz w:val="24"/>
          <w:szCs w:val="24"/>
        </w:rPr>
        <w:t>Моховского</w:t>
      </w:r>
      <w:r w:rsidR="00DC2749" w:rsidRPr="00E203F4">
        <w:rPr>
          <w:rFonts w:ascii="Times New Roman" w:hAnsi="Times New Roman" w:cs="Times New Roman"/>
          <w:sz w:val="24"/>
          <w:szCs w:val="24"/>
        </w:rPr>
        <w:t xml:space="preserve"> </w:t>
      </w:r>
      <w:r w:rsidR="00DC2749">
        <w:rPr>
          <w:rFonts w:ascii="Times New Roman" w:hAnsi="Times New Roman" w:cs="Times New Roman"/>
          <w:sz w:val="24"/>
          <w:szCs w:val="24"/>
        </w:rPr>
        <w:t xml:space="preserve">сельского поселения </w:t>
      </w:r>
      <w:r w:rsidRPr="00E203F4">
        <w:rPr>
          <w:rFonts w:ascii="Times New Roman" w:hAnsi="Times New Roman" w:cs="Times New Roman"/>
          <w:sz w:val="24"/>
          <w:szCs w:val="24"/>
        </w:rPr>
        <w:t xml:space="preserve"> </w:t>
      </w:r>
    </w:p>
    <w:p w:rsidR="00321221" w:rsidRDefault="00321221" w:rsidP="00E203F4">
      <w:pPr>
        <w:tabs>
          <w:tab w:val="left" w:pos="0"/>
        </w:tabs>
        <w:jc w:val="both"/>
        <w:rPr>
          <w:rFonts w:ascii="Times New Roman" w:hAnsi="Times New Roman" w:cs="Times New Roman"/>
          <w:sz w:val="24"/>
          <w:szCs w:val="24"/>
        </w:rPr>
      </w:pPr>
    </w:p>
    <w:tbl>
      <w:tblPr>
        <w:tblW w:w="9760" w:type="dxa"/>
        <w:tblInd w:w="93" w:type="dxa"/>
        <w:tblLook w:val="04A0" w:firstRow="1" w:lastRow="0" w:firstColumn="1" w:lastColumn="0" w:noHBand="0" w:noVBand="1"/>
      </w:tblPr>
      <w:tblGrid>
        <w:gridCol w:w="2516"/>
        <w:gridCol w:w="3573"/>
        <w:gridCol w:w="1666"/>
        <w:gridCol w:w="2005"/>
      </w:tblGrid>
      <w:tr w:rsidR="00DC2749" w:rsidRPr="00321221" w:rsidTr="00F80F32">
        <w:trPr>
          <w:trHeight w:val="255"/>
        </w:trPr>
        <w:tc>
          <w:tcPr>
            <w:tcW w:w="2516" w:type="dxa"/>
            <w:tcBorders>
              <w:top w:val="single" w:sz="4" w:space="0" w:color="auto"/>
              <w:left w:val="single" w:sz="4" w:space="0" w:color="auto"/>
              <w:bottom w:val="nil"/>
              <w:right w:val="nil"/>
            </w:tcBorders>
            <w:shd w:val="clear" w:color="auto" w:fill="auto"/>
            <w:noWrap/>
          </w:tcPr>
          <w:p w:rsidR="00DC2749" w:rsidRDefault="00DC2749">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Идентификационный</w:t>
            </w:r>
            <w:r>
              <w:rPr>
                <w:rFonts w:ascii="Arial Unicode MS" w:eastAsia="Arial Unicode MS" w:hAnsi="Calibri" w:cs="Arial Unicode MS"/>
                <w:color w:val="000000"/>
                <w:sz w:val="20"/>
                <w:szCs w:val="20"/>
              </w:rPr>
              <w:t xml:space="preserve"> </w:t>
            </w:r>
            <w:r>
              <w:rPr>
                <w:rFonts w:ascii="Arial Unicode MS" w:eastAsia="Arial Unicode MS" w:hAnsi="Calibri" w:cs="Arial Unicode MS"/>
                <w:color w:val="000000"/>
                <w:sz w:val="20"/>
                <w:szCs w:val="20"/>
              </w:rPr>
              <w:t>номер</w:t>
            </w:r>
          </w:p>
        </w:tc>
        <w:tc>
          <w:tcPr>
            <w:tcW w:w="3573" w:type="dxa"/>
            <w:tcBorders>
              <w:top w:val="single" w:sz="4" w:space="0" w:color="auto"/>
              <w:left w:val="single" w:sz="4" w:space="0" w:color="auto"/>
              <w:bottom w:val="nil"/>
              <w:right w:val="single" w:sz="4" w:space="0" w:color="auto"/>
            </w:tcBorders>
            <w:shd w:val="clear" w:color="auto" w:fill="auto"/>
            <w:noWrap/>
          </w:tcPr>
          <w:p w:rsidR="00DC2749" w:rsidRDefault="00DC2749" w:rsidP="00DC2749">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Наименование</w:t>
            </w:r>
            <w:r>
              <w:rPr>
                <w:rFonts w:ascii="Arial Unicode MS" w:eastAsia="Arial Unicode MS" w:hAnsi="Calibri" w:cs="Arial Unicode MS"/>
                <w:color w:val="000000"/>
                <w:sz w:val="20"/>
                <w:szCs w:val="20"/>
              </w:rPr>
              <w:t xml:space="preserve"> </w:t>
            </w:r>
            <w:r>
              <w:rPr>
                <w:rFonts w:ascii="Arial Unicode MS" w:eastAsia="Arial Unicode MS" w:hAnsi="Calibri" w:cs="Arial Unicode MS"/>
                <w:color w:val="000000"/>
                <w:sz w:val="20"/>
                <w:szCs w:val="20"/>
              </w:rPr>
              <w:t>автодорог</w:t>
            </w:r>
            <w:r>
              <w:rPr>
                <w:rFonts w:ascii="Arial Unicode MS" w:eastAsia="Arial Unicode MS" w:hAnsi="Calibri" w:cs="Arial Unicode MS"/>
                <w:color w:val="000000"/>
                <w:sz w:val="20"/>
                <w:szCs w:val="20"/>
              </w:rPr>
              <w:t xml:space="preserve">, </w:t>
            </w:r>
            <w:r>
              <w:rPr>
                <w:rFonts w:ascii="Arial Unicode MS" w:eastAsia="Arial Unicode MS" w:hAnsi="Calibri" w:cs="Arial Unicode MS"/>
                <w:color w:val="000000"/>
                <w:sz w:val="20"/>
                <w:szCs w:val="20"/>
              </w:rPr>
              <w:t>улиц</w:t>
            </w:r>
            <w:r>
              <w:rPr>
                <w:rFonts w:ascii="Arial Unicode MS" w:eastAsia="Arial Unicode MS" w:hAnsi="Calibri" w:cs="Arial Unicode MS"/>
                <w:color w:val="000000"/>
                <w:sz w:val="20"/>
                <w:szCs w:val="20"/>
              </w:rPr>
              <w:t xml:space="preserve"> </w:t>
            </w:r>
            <w:r>
              <w:rPr>
                <w:rFonts w:ascii="Arial Unicode MS" w:eastAsia="Arial Unicode MS" w:hAnsi="Calibri" w:cs="Arial Unicode MS"/>
                <w:color w:val="000000"/>
                <w:sz w:val="20"/>
                <w:szCs w:val="20"/>
              </w:rPr>
              <w:t>поселения</w:t>
            </w:r>
          </w:p>
          <w:p w:rsidR="00DC2749" w:rsidRDefault="00DC2749" w:rsidP="00DC2749">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w:t>
            </w:r>
            <w:r>
              <w:rPr>
                <w:rFonts w:ascii="Arial Unicode MS" w:eastAsia="Arial Unicode MS" w:hAnsi="Calibri" w:cs="Arial Unicode MS"/>
                <w:color w:val="000000"/>
                <w:sz w:val="20"/>
                <w:szCs w:val="20"/>
              </w:rPr>
              <w:t>начало</w:t>
            </w:r>
            <w:r>
              <w:rPr>
                <w:rFonts w:ascii="Arial Unicode MS" w:eastAsia="Arial Unicode MS" w:hAnsi="Calibri" w:cs="Arial Unicode MS"/>
                <w:color w:val="000000"/>
                <w:sz w:val="20"/>
                <w:szCs w:val="20"/>
              </w:rPr>
              <w:t xml:space="preserve"> </w:t>
            </w:r>
            <w:proofErr w:type="gramStart"/>
            <w:r>
              <w:rPr>
                <w:rFonts w:ascii="Arial Unicode MS" w:eastAsia="Arial Unicode MS" w:hAnsi="Calibri" w:cs="Arial Unicode MS"/>
                <w:color w:val="000000"/>
                <w:sz w:val="20"/>
                <w:szCs w:val="20"/>
              </w:rPr>
              <w:t>км</w:t>
            </w:r>
            <w:proofErr w:type="gramEnd"/>
            <w:r>
              <w:rPr>
                <w:rFonts w:ascii="Arial Unicode MS" w:eastAsia="Arial Unicode MS" w:hAnsi="Calibri" w:cs="Arial Unicode MS"/>
                <w:color w:val="000000"/>
                <w:sz w:val="20"/>
                <w:szCs w:val="20"/>
              </w:rPr>
              <w:t xml:space="preserve">+, </w:t>
            </w:r>
            <w:r>
              <w:rPr>
                <w:rFonts w:ascii="Arial Unicode MS" w:eastAsia="Arial Unicode MS" w:hAnsi="Calibri" w:cs="Arial Unicode MS"/>
                <w:color w:val="000000"/>
                <w:sz w:val="20"/>
                <w:szCs w:val="20"/>
              </w:rPr>
              <w:t>конец</w:t>
            </w:r>
            <w:r>
              <w:rPr>
                <w:rFonts w:ascii="Arial Unicode MS" w:eastAsia="Arial Unicode MS" w:hAnsi="Calibri" w:cs="Arial Unicode MS"/>
                <w:color w:val="000000"/>
                <w:sz w:val="20"/>
                <w:szCs w:val="20"/>
              </w:rPr>
              <w:t xml:space="preserve"> </w:t>
            </w:r>
            <w:r>
              <w:rPr>
                <w:rFonts w:ascii="Arial Unicode MS" w:eastAsia="Arial Unicode MS" w:hAnsi="Calibri" w:cs="Arial Unicode MS"/>
                <w:color w:val="000000"/>
                <w:sz w:val="20"/>
                <w:szCs w:val="20"/>
              </w:rPr>
              <w:t>км</w:t>
            </w:r>
            <w:r>
              <w:rPr>
                <w:rFonts w:ascii="Arial Unicode MS" w:eastAsia="Arial Unicode MS" w:hAnsi="Calibri" w:cs="Arial Unicode MS"/>
                <w:color w:val="000000"/>
                <w:sz w:val="20"/>
                <w:szCs w:val="20"/>
              </w:rPr>
              <w:t>+)</w:t>
            </w:r>
          </w:p>
        </w:tc>
        <w:tc>
          <w:tcPr>
            <w:tcW w:w="1666" w:type="dxa"/>
            <w:tcBorders>
              <w:top w:val="single" w:sz="4" w:space="0" w:color="auto"/>
              <w:left w:val="nil"/>
              <w:bottom w:val="nil"/>
              <w:right w:val="single" w:sz="4" w:space="0" w:color="auto"/>
            </w:tcBorders>
            <w:shd w:val="clear" w:color="auto" w:fill="auto"/>
            <w:noWrap/>
          </w:tcPr>
          <w:p w:rsidR="00DC2749" w:rsidRDefault="00DC2749">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Протяженность</w:t>
            </w:r>
            <w:r>
              <w:rPr>
                <w:rFonts w:ascii="Arial Unicode MS" w:eastAsia="Arial Unicode MS" w:hAnsi="Calibri" w:cs="Arial Unicode MS"/>
                <w:color w:val="000000"/>
                <w:sz w:val="20"/>
                <w:szCs w:val="20"/>
              </w:rPr>
              <w:t xml:space="preserve">, </w:t>
            </w:r>
          </w:p>
          <w:p w:rsidR="00DC2749" w:rsidRDefault="00DC2749">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км</w:t>
            </w:r>
          </w:p>
        </w:tc>
        <w:tc>
          <w:tcPr>
            <w:tcW w:w="2005" w:type="dxa"/>
            <w:tcBorders>
              <w:top w:val="single" w:sz="4" w:space="0" w:color="auto"/>
              <w:right w:val="single" w:sz="4" w:space="0" w:color="auto"/>
            </w:tcBorders>
            <w:shd w:val="clear" w:color="auto" w:fill="auto"/>
          </w:tcPr>
          <w:p w:rsidR="00DC2749" w:rsidRDefault="00DC2749" w:rsidP="00DC2749">
            <w:pPr>
              <w:jc w:val="center"/>
            </w:pPr>
            <w:r>
              <w:t>Вид</w:t>
            </w:r>
          </w:p>
          <w:p w:rsidR="00DC2749" w:rsidRDefault="00DC2749" w:rsidP="00DC2749">
            <w:pPr>
              <w:jc w:val="center"/>
            </w:pPr>
            <w:r>
              <w:t>покрытия</w:t>
            </w:r>
          </w:p>
        </w:tc>
      </w:tr>
      <w:tr w:rsidR="00636C5C" w:rsidRPr="00321221" w:rsidTr="00F80F32">
        <w:trPr>
          <w:trHeight w:val="255"/>
        </w:trPr>
        <w:tc>
          <w:tcPr>
            <w:tcW w:w="2516" w:type="dxa"/>
            <w:tcBorders>
              <w:top w:val="single" w:sz="4" w:space="0" w:color="auto"/>
              <w:left w:val="single" w:sz="4" w:space="0" w:color="auto"/>
              <w:bottom w:val="nil"/>
              <w:right w:val="nil"/>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 xml:space="preserve">54-250  </w:t>
            </w:r>
            <w:r>
              <w:rPr>
                <w:rFonts w:ascii="Arial Unicode MS" w:eastAsia="Arial Unicode MS" w:hAnsi="Calibri" w:cs="Arial Unicode MS" w:hint="eastAsia"/>
                <w:color w:val="000000"/>
                <w:sz w:val="20"/>
                <w:szCs w:val="20"/>
              </w:rPr>
              <w:t>ОП</w:t>
            </w:r>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МР</w:t>
            </w:r>
            <w:r>
              <w:rPr>
                <w:rFonts w:ascii="Arial Unicode MS" w:eastAsia="Arial Unicode MS" w:hAnsi="Calibri" w:cs="Arial Unicode MS"/>
                <w:color w:val="000000"/>
                <w:sz w:val="20"/>
                <w:szCs w:val="20"/>
              </w:rPr>
              <w:t xml:space="preserve"> 250-</w:t>
            </w:r>
            <w:r>
              <w:rPr>
                <w:rFonts w:ascii="Arial Unicode MS" w:eastAsia="Arial Unicode MS" w:hAnsi="Calibri" w:cs="Arial Unicode MS" w:hint="eastAsia"/>
                <w:color w:val="000000"/>
                <w:sz w:val="20"/>
                <w:szCs w:val="20"/>
              </w:rPr>
              <w:t>П</w:t>
            </w:r>
            <w:r>
              <w:rPr>
                <w:rFonts w:ascii="Arial Unicode MS" w:eastAsia="Arial Unicode MS" w:hAnsi="Calibri" w:cs="Arial Unicode MS"/>
                <w:color w:val="000000"/>
                <w:sz w:val="20"/>
                <w:szCs w:val="20"/>
              </w:rPr>
              <w:t>-51</w:t>
            </w:r>
          </w:p>
        </w:tc>
        <w:tc>
          <w:tcPr>
            <w:tcW w:w="3573" w:type="dxa"/>
            <w:tcBorders>
              <w:top w:val="single" w:sz="4" w:space="0" w:color="auto"/>
              <w:left w:val="single" w:sz="4" w:space="0" w:color="auto"/>
              <w:bottom w:val="nil"/>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r>
              <w:rPr>
                <w:rFonts w:ascii="Arial Unicode MS" w:eastAsia="Arial Unicode MS" w:hAnsi="Calibri" w:cs="Arial Unicode MS" w:hint="eastAsia"/>
                <w:color w:val="000000"/>
                <w:sz w:val="20"/>
                <w:szCs w:val="20"/>
              </w:rPr>
              <w:t>А</w:t>
            </w:r>
            <w:r>
              <w:rPr>
                <w:rFonts w:ascii="Arial Unicode MS" w:eastAsia="Arial Unicode MS" w:hAnsi="Calibri" w:cs="Arial Unicode MS"/>
                <w:color w:val="000000"/>
                <w:sz w:val="20"/>
                <w:szCs w:val="20"/>
              </w:rPr>
              <w:t>/</w:t>
            </w:r>
            <w:r>
              <w:rPr>
                <w:rFonts w:ascii="Arial Unicode MS" w:eastAsia="Arial Unicode MS" w:hAnsi="Calibri" w:cs="Arial Unicode MS" w:hint="eastAsia"/>
                <w:color w:val="000000"/>
                <w:sz w:val="20"/>
                <w:szCs w:val="20"/>
              </w:rPr>
              <w:t>д</w:t>
            </w:r>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Орел</w:t>
            </w:r>
            <w:proofErr w:type="spellEnd"/>
            <w:r>
              <w:rPr>
                <w:rFonts w:ascii="Arial Unicode MS" w:eastAsia="Arial Unicode MS" w:hAnsi="Calibri" w:cs="Arial Unicode MS"/>
                <w:color w:val="000000"/>
                <w:sz w:val="20"/>
                <w:szCs w:val="20"/>
              </w:rPr>
              <w:t>-</w:t>
            </w:r>
            <w:proofErr w:type="spellStart"/>
            <w:r>
              <w:rPr>
                <w:rFonts w:ascii="Arial Unicode MS" w:eastAsia="Arial Unicode MS" w:hAnsi="Calibri" w:cs="Arial Unicode MS" w:hint="eastAsia"/>
                <w:color w:val="000000"/>
                <w:sz w:val="20"/>
                <w:szCs w:val="20"/>
              </w:rPr>
              <w:t>Тамбов</w:t>
            </w:r>
            <w:proofErr w:type="spellEnd"/>
            <w:r>
              <w:rPr>
                <w:rFonts w:ascii="Arial Unicode MS" w:eastAsia="Arial Unicode MS" w:hAnsi="Calibri" w:cs="Arial Unicode MS"/>
                <w:color w:val="000000"/>
                <w:sz w:val="20"/>
                <w:szCs w:val="20"/>
              </w:rPr>
              <w:t>-</w:t>
            </w:r>
            <w:proofErr w:type="spellStart"/>
            <w:r>
              <w:rPr>
                <w:rFonts w:ascii="Arial Unicode MS" w:eastAsia="Arial Unicode MS" w:hAnsi="Calibri" w:cs="Arial Unicode MS" w:hint="eastAsia"/>
                <w:color w:val="000000"/>
                <w:sz w:val="20"/>
                <w:szCs w:val="20"/>
              </w:rPr>
              <w:t>Моховое</w:t>
            </w:r>
            <w:proofErr w:type="spellEnd"/>
            <w:r>
              <w:rPr>
                <w:rFonts w:ascii="Arial Unicode MS" w:eastAsia="Arial Unicode MS" w:hAnsi="Calibri" w:cs="Arial Unicode MS"/>
                <w:color w:val="000000"/>
                <w:sz w:val="20"/>
                <w:szCs w:val="20"/>
              </w:rPr>
              <w:t>-</w:t>
            </w:r>
            <w:proofErr w:type="spellStart"/>
            <w:r>
              <w:rPr>
                <w:rFonts w:ascii="Arial Unicode MS" w:eastAsia="Arial Unicode MS" w:hAnsi="Calibri" w:cs="Arial Unicode MS" w:hint="eastAsia"/>
                <w:color w:val="000000"/>
                <w:sz w:val="20"/>
                <w:szCs w:val="20"/>
              </w:rPr>
              <w:t>Копаное</w:t>
            </w:r>
            <w:proofErr w:type="spellEnd"/>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с</w:t>
            </w:r>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км</w:t>
            </w:r>
            <w:proofErr w:type="spellEnd"/>
            <w:r>
              <w:rPr>
                <w:rFonts w:ascii="Arial Unicode MS" w:eastAsia="Arial Unicode MS" w:hAnsi="Calibri" w:cs="Arial Unicode MS"/>
                <w:color w:val="000000"/>
                <w:sz w:val="20"/>
                <w:szCs w:val="20"/>
              </w:rPr>
              <w:t xml:space="preserve"> 0+000 </w:t>
            </w:r>
            <w:proofErr w:type="spellStart"/>
            <w:r>
              <w:rPr>
                <w:rFonts w:ascii="Arial Unicode MS" w:eastAsia="Arial Unicode MS" w:hAnsi="Calibri" w:cs="Arial Unicode MS" w:hint="eastAsia"/>
                <w:color w:val="000000"/>
                <w:sz w:val="20"/>
                <w:szCs w:val="20"/>
              </w:rPr>
              <w:t>по</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км</w:t>
            </w:r>
            <w:proofErr w:type="spellEnd"/>
            <w:r>
              <w:rPr>
                <w:rFonts w:ascii="Arial Unicode MS" w:eastAsia="Arial Unicode MS" w:hAnsi="Calibri" w:cs="Arial Unicode MS"/>
                <w:color w:val="000000"/>
                <w:sz w:val="20"/>
                <w:szCs w:val="20"/>
              </w:rPr>
              <w:t xml:space="preserve"> 1+300</w:t>
            </w:r>
          </w:p>
        </w:tc>
        <w:tc>
          <w:tcPr>
            <w:tcW w:w="1666" w:type="dxa"/>
            <w:tcBorders>
              <w:top w:val="single" w:sz="4" w:space="0" w:color="auto"/>
              <w:left w:val="nil"/>
              <w:bottom w:val="nil"/>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1,3</w:t>
            </w:r>
          </w:p>
        </w:tc>
        <w:tc>
          <w:tcPr>
            <w:tcW w:w="2005" w:type="dxa"/>
            <w:vMerge w:val="restart"/>
            <w:tcBorders>
              <w:top w:val="single" w:sz="4" w:space="0" w:color="auto"/>
              <w:right w:val="single" w:sz="4" w:space="0" w:color="auto"/>
            </w:tcBorders>
            <w:shd w:val="clear" w:color="auto" w:fill="auto"/>
          </w:tcPr>
          <w:p w:rsidR="00636C5C" w:rsidRPr="00321221" w:rsidRDefault="00DC2749">
            <w:r>
              <w:t xml:space="preserve">     </w:t>
            </w:r>
            <w:r w:rsidR="00636C5C">
              <w:t>грунт</w:t>
            </w:r>
          </w:p>
        </w:tc>
      </w:tr>
      <w:tr w:rsidR="00636C5C" w:rsidRPr="00321221" w:rsidTr="00F80F32">
        <w:trPr>
          <w:trHeight w:val="174"/>
        </w:trPr>
        <w:tc>
          <w:tcPr>
            <w:tcW w:w="2516" w:type="dxa"/>
            <w:tcBorders>
              <w:top w:val="nil"/>
              <w:left w:val="single" w:sz="4" w:space="0" w:color="auto"/>
              <w:bottom w:val="single" w:sz="4" w:space="0" w:color="auto"/>
              <w:right w:val="nil"/>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
        </w:tc>
        <w:tc>
          <w:tcPr>
            <w:tcW w:w="3573"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
        </w:tc>
        <w:tc>
          <w:tcPr>
            <w:tcW w:w="2005" w:type="dxa"/>
            <w:vMerge/>
            <w:tcBorders>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
        </w:tc>
      </w:tr>
      <w:tr w:rsidR="00636C5C" w:rsidRPr="00321221" w:rsidTr="00F80F32">
        <w:trPr>
          <w:trHeight w:val="255"/>
        </w:trPr>
        <w:tc>
          <w:tcPr>
            <w:tcW w:w="2516" w:type="dxa"/>
            <w:tcBorders>
              <w:top w:val="single" w:sz="4" w:space="0" w:color="auto"/>
              <w:left w:val="single" w:sz="4" w:space="0" w:color="auto"/>
              <w:bottom w:val="single" w:sz="4" w:space="0" w:color="auto"/>
              <w:right w:val="nil"/>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 xml:space="preserve">54-250  </w:t>
            </w:r>
            <w:r>
              <w:rPr>
                <w:rFonts w:ascii="Arial Unicode MS" w:eastAsia="Arial Unicode MS" w:hAnsi="Calibri" w:cs="Arial Unicode MS" w:hint="eastAsia"/>
                <w:color w:val="000000"/>
                <w:sz w:val="20"/>
                <w:szCs w:val="20"/>
              </w:rPr>
              <w:t>ОП</w:t>
            </w:r>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МР</w:t>
            </w:r>
            <w:r>
              <w:rPr>
                <w:rFonts w:ascii="Arial Unicode MS" w:eastAsia="Arial Unicode MS" w:hAnsi="Calibri" w:cs="Arial Unicode MS"/>
                <w:color w:val="000000"/>
                <w:sz w:val="20"/>
                <w:szCs w:val="20"/>
              </w:rPr>
              <w:t xml:space="preserve"> 250-</w:t>
            </w:r>
            <w:r>
              <w:rPr>
                <w:rFonts w:ascii="Arial Unicode MS" w:eastAsia="Arial Unicode MS" w:hAnsi="Calibri" w:cs="Arial Unicode MS" w:hint="eastAsia"/>
                <w:color w:val="000000"/>
                <w:sz w:val="20"/>
                <w:szCs w:val="20"/>
              </w:rPr>
              <w:t>П</w:t>
            </w:r>
            <w:r>
              <w:rPr>
                <w:rFonts w:ascii="Arial Unicode MS" w:eastAsia="Arial Unicode MS" w:hAnsi="Calibri" w:cs="Arial Unicode MS"/>
                <w:color w:val="000000"/>
                <w:sz w:val="20"/>
                <w:szCs w:val="20"/>
              </w:rPr>
              <w:t>-52</w:t>
            </w:r>
          </w:p>
        </w:tc>
        <w:tc>
          <w:tcPr>
            <w:tcW w:w="3573" w:type="dxa"/>
            <w:tcBorders>
              <w:top w:val="single" w:sz="4" w:space="0" w:color="auto"/>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r>
              <w:rPr>
                <w:rFonts w:ascii="Arial Unicode MS" w:eastAsia="Arial Unicode MS" w:hAnsi="Calibri" w:cs="Arial Unicode MS" w:hint="eastAsia"/>
                <w:color w:val="000000"/>
                <w:sz w:val="20"/>
                <w:szCs w:val="20"/>
              </w:rPr>
              <w:t>А</w:t>
            </w:r>
            <w:r>
              <w:rPr>
                <w:rFonts w:ascii="Arial Unicode MS" w:eastAsia="Arial Unicode MS" w:hAnsi="Calibri" w:cs="Arial Unicode MS"/>
                <w:color w:val="000000"/>
                <w:sz w:val="20"/>
                <w:szCs w:val="20"/>
              </w:rPr>
              <w:t>/</w:t>
            </w:r>
            <w:r>
              <w:rPr>
                <w:rFonts w:ascii="Arial Unicode MS" w:eastAsia="Arial Unicode MS" w:hAnsi="Calibri" w:cs="Arial Unicode MS" w:hint="eastAsia"/>
                <w:color w:val="000000"/>
                <w:sz w:val="20"/>
                <w:szCs w:val="20"/>
              </w:rPr>
              <w:t>д</w:t>
            </w:r>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Озерное</w:t>
            </w:r>
            <w:proofErr w:type="spellEnd"/>
            <w:r>
              <w:rPr>
                <w:rFonts w:ascii="Arial Unicode MS" w:eastAsia="Arial Unicode MS" w:hAnsi="Calibri" w:cs="Arial Unicode MS"/>
                <w:color w:val="000000"/>
                <w:sz w:val="20"/>
                <w:szCs w:val="20"/>
              </w:rPr>
              <w:t xml:space="preserve"> - </w:t>
            </w:r>
            <w:proofErr w:type="spellStart"/>
            <w:r>
              <w:rPr>
                <w:rFonts w:ascii="Arial Unicode MS" w:eastAsia="Arial Unicode MS" w:hAnsi="Calibri" w:cs="Arial Unicode MS" w:hint="eastAsia"/>
                <w:color w:val="000000"/>
                <w:sz w:val="20"/>
                <w:szCs w:val="20"/>
              </w:rPr>
              <w:t>Красный</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Ржавец</w:t>
            </w:r>
            <w:proofErr w:type="spellEnd"/>
            <w:r>
              <w:rPr>
                <w:rFonts w:ascii="Arial Unicode MS" w:eastAsia="Arial Unicode MS" w:hAnsi="Calibri" w:cs="Arial Unicode MS"/>
                <w:color w:val="000000"/>
                <w:sz w:val="20"/>
                <w:szCs w:val="20"/>
              </w:rPr>
              <w:t xml:space="preserve"> </w:t>
            </w:r>
            <w:r w:rsidR="00F80F32">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с</w:t>
            </w:r>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км</w:t>
            </w:r>
            <w:proofErr w:type="spellEnd"/>
            <w:r>
              <w:rPr>
                <w:rFonts w:ascii="Arial Unicode MS" w:eastAsia="Arial Unicode MS" w:hAnsi="Calibri" w:cs="Arial Unicode MS"/>
                <w:color w:val="000000"/>
                <w:sz w:val="20"/>
                <w:szCs w:val="20"/>
              </w:rPr>
              <w:t xml:space="preserve"> 0+000 </w:t>
            </w:r>
            <w:proofErr w:type="spellStart"/>
            <w:r>
              <w:rPr>
                <w:rFonts w:ascii="Arial Unicode MS" w:eastAsia="Arial Unicode MS" w:hAnsi="Calibri" w:cs="Arial Unicode MS" w:hint="eastAsia"/>
                <w:color w:val="000000"/>
                <w:sz w:val="20"/>
                <w:szCs w:val="20"/>
              </w:rPr>
              <w:t>по</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км</w:t>
            </w:r>
            <w:proofErr w:type="spellEnd"/>
            <w:r>
              <w:rPr>
                <w:rFonts w:ascii="Arial Unicode MS" w:eastAsia="Arial Unicode MS" w:hAnsi="Calibri" w:cs="Arial Unicode MS"/>
                <w:color w:val="000000"/>
                <w:sz w:val="20"/>
                <w:szCs w:val="20"/>
              </w:rPr>
              <w:t xml:space="preserve"> 3+100</w:t>
            </w:r>
          </w:p>
        </w:tc>
        <w:tc>
          <w:tcPr>
            <w:tcW w:w="1666" w:type="dxa"/>
            <w:tcBorders>
              <w:top w:val="single" w:sz="4" w:space="0" w:color="auto"/>
              <w:left w:val="nil"/>
              <w:bottom w:val="single" w:sz="4" w:space="0" w:color="auto"/>
              <w:right w:val="nil"/>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3,1</w:t>
            </w:r>
          </w:p>
        </w:tc>
        <w:tc>
          <w:tcPr>
            <w:tcW w:w="2005" w:type="dxa"/>
            <w:tcBorders>
              <w:top w:val="single" w:sz="4" w:space="0" w:color="auto"/>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roofErr w:type="spellStart"/>
            <w:r>
              <w:rPr>
                <w:rFonts w:ascii="Arial Unicode MS" w:eastAsia="Arial Unicode MS" w:hAnsi="Calibri" w:cs="Arial Unicode MS" w:hint="eastAsia"/>
                <w:color w:val="000000"/>
                <w:sz w:val="20"/>
                <w:szCs w:val="20"/>
              </w:rPr>
              <w:t>грунт</w:t>
            </w:r>
            <w:proofErr w:type="spellEnd"/>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 xml:space="preserve">54-250  </w:t>
            </w:r>
            <w:r>
              <w:rPr>
                <w:rFonts w:ascii="Arial Unicode MS" w:eastAsia="Arial Unicode MS" w:hAnsi="Calibri" w:cs="Arial Unicode MS" w:hint="eastAsia"/>
                <w:color w:val="000000"/>
                <w:sz w:val="20"/>
                <w:szCs w:val="20"/>
              </w:rPr>
              <w:t>ОП</w:t>
            </w:r>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МР</w:t>
            </w:r>
            <w:r>
              <w:rPr>
                <w:rFonts w:ascii="Arial Unicode MS" w:eastAsia="Arial Unicode MS" w:hAnsi="Calibri" w:cs="Arial Unicode MS"/>
                <w:color w:val="000000"/>
                <w:sz w:val="20"/>
                <w:szCs w:val="20"/>
              </w:rPr>
              <w:t xml:space="preserve"> 250-</w:t>
            </w:r>
            <w:r>
              <w:rPr>
                <w:rFonts w:ascii="Arial Unicode MS" w:eastAsia="Arial Unicode MS" w:hAnsi="Calibri" w:cs="Arial Unicode MS" w:hint="eastAsia"/>
                <w:color w:val="000000"/>
                <w:sz w:val="20"/>
                <w:szCs w:val="20"/>
              </w:rPr>
              <w:t>П</w:t>
            </w:r>
            <w:r>
              <w:rPr>
                <w:rFonts w:ascii="Arial Unicode MS" w:eastAsia="Arial Unicode MS" w:hAnsi="Calibri" w:cs="Arial Unicode MS"/>
                <w:color w:val="000000"/>
                <w:sz w:val="20"/>
                <w:szCs w:val="20"/>
              </w:rPr>
              <w:t>-53</w:t>
            </w: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r>
              <w:rPr>
                <w:rFonts w:ascii="Arial Unicode MS" w:eastAsia="Arial Unicode MS" w:hAnsi="Calibri" w:cs="Arial Unicode MS" w:hint="eastAsia"/>
                <w:color w:val="000000"/>
                <w:sz w:val="20"/>
                <w:szCs w:val="20"/>
              </w:rPr>
              <w:t>А</w:t>
            </w:r>
            <w:r>
              <w:rPr>
                <w:rFonts w:ascii="Arial Unicode MS" w:eastAsia="Arial Unicode MS" w:hAnsi="Calibri" w:cs="Arial Unicode MS"/>
                <w:color w:val="000000"/>
                <w:sz w:val="20"/>
                <w:szCs w:val="20"/>
              </w:rPr>
              <w:t>/</w:t>
            </w:r>
            <w:r>
              <w:rPr>
                <w:rFonts w:ascii="Arial Unicode MS" w:eastAsia="Arial Unicode MS" w:hAnsi="Calibri" w:cs="Arial Unicode MS" w:hint="eastAsia"/>
                <w:color w:val="000000"/>
                <w:sz w:val="20"/>
                <w:szCs w:val="20"/>
              </w:rPr>
              <w:t>д</w:t>
            </w:r>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Озерное</w:t>
            </w:r>
            <w:proofErr w:type="spellEnd"/>
            <w:r>
              <w:rPr>
                <w:rFonts w:ascii="Arial Unicode MS" w:eastAsia="Arial Unicode MS" w:hAnsi="Calibri" w:cs="Arial Unicode MS"/>
                <w:color w:val="000000"/>
                <w:sz w:val="20"/>
                <w:szCs w:val="20"/>
              </w:rPr>
              <w:t xml:space="preserve"> </w:t>
            </w:r>
            <w:r w:rsidR="00F80F32">
              <w:rPr>
                <w:rFonts w:ascii="Arial Unicode MS" w:eastAsia="Arial Unicode MS" w:hAnsi="Calibri" w:cs="Arial Unicode MS"/>
                <w:color w:val="000000"/>
                <w:sz w:val="20"/>
                <w:szCs w:val="20"/>
              </w:rPr>
              <w:t>–</w:t>
            </w:r>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Дубовец</w:t>
            </w:r>
            <w:proofErr w:type="spellEnd"/>
            <w:r w:rsidR="00F80F32">
              <w:rPr>
                <w:rFonts w:ascii="Arial Unicode MS" w:eastAsia="Arial Unicode MS" w:hAnsi="Calibri" w:cs="Arial Unicode MS"/>
                <w:color w:val="000000"/>
                <w:sz w:val="20"/>
                <w:szCs w:val="20"/>
              </w:rPr>
              <w:t xml:space="preserve">                    </w:t>
            </w:r>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с</w:t>
            </w:r>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км</w:t>
            </w:r>
            <w:proofErr w:type="spellEnd"/>
            <w:r>
              <w:rPr>
                <w:rFonts w:ascii="Arial Unicode MS" w:eastAsia="Arial Unicode MS" w:hAnsi="Calibri" w:cs="Arial Unicode MS"/>
                <w:color w:val="000000"/>
                <w:sz w:val="20"/>
                <w:szCs w:val="20"/>
              </w:rPr>
              <w:t xml:space="preserve"> 0+000 </w:t>
            </w:r>
            <w:proofErr w:type="spellStart"/>
            <w:r>
              <w:rPr>
                <w:rFonts w:ascii="Arial Unicode MS" w:eastAsia="Arial Unicode MS" w:hAnsi="Calibri" w:cs="Arial Unicode MS" w:hint="eastAsia"/>
                <w:color w:val="000000"/>
                <w:sz w:val="20"/>
                <w:szCs w:val="20"/>
              </w:rPr>
              <w:t>по</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км</w:t>
            </w:r>
            <w:proofErr w:type="spellEnd"/>
            <w:r>
              <w:rPr>
                <w:rFonts w:ascii="Arial Unicode MS" w:eastAsia="Arial Unicode MS" w:hAnsi="Calibri" w:cs="Arial Unicode MS"/>
                <w:color w:val="000000"/>
                <w:sz w:val="20"/>
                <w:szCs w:val="20"/>
              </w:rPr>
              <w:t xml:space="preserve"> 2+100</w:t>
            </w:r>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2,1</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roofErr w:type="spellStart"/>
            <w:r>
              <w:rPr>
                <w:rFonts w:ascii="Arial Unicode MS" w:eastAsia="Arial Unicode MS" w:hAnsi="Calibri" w:cs="Arial Unicode MS" w:hint="eastAsia"/>
                <w:color w:val="000000"/>
                <w:sz w:val="20"/>
                <w:szCs w:val="20"/>
              </w:rPr>
              <w:t>грунт</w:t>
            </w:r>
            <w:proofErr w:type="spellEnd"/>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b/>
                <w:bCs/>
                <w:color w:val="000000"/>
                <w:sz w:val="20"/>
                <w:szCs w:val="20"/>
              </w:rPr>
            </w:pPr>
            <w:r>
              <w:rPr>
                <w:rFonts w:ascii="Arial Unicode MS" w:eastAsia="Arial Unicode MS" w:hAnsi="Calibri" w:cs="Arial Unicode MS" w:hint="eastAsia"/>
                <w:b/>
                <w:bCs/>
                <w:color w:val="000000"/>
                <w:sz w:val="20"/>
                <w:szCs w:val="20"/>
              </w:rPr>
              <w:t>с</w:t>
            </w:r>
            <w:r>
              <w:rPr>
                <w:rFonts w:ascii="Arial Unicode MS" w:eastAsia="Arial Unicode MS" w:hAnsi="Calibri" w:cs="Arial Unicode MS"/>
                <w:b/>
                <w:bCs/>
                <w:color w:val="000000"/>
                <w:sz w:val="20"/>
                <w:szCs w:val="20"/>
              </w:rPr>
              <w:t xml:space="preserve">. </w:t>
            </w:r>
            <w:proofErr w:type="spellStart"/>
            <w:r>
              <w:rPr>
                <w:rFonts w:ascii="Arial Unicode MS" w:eastAsia="Arial Unicode MS" w:hAnsi="Calibri" w:cs="Arial Unicode MS" w:hint="eastAsia"/>
                <w:b/>
                <w:bCs/>
                <w:color w:val="000000"/>
                <w:sz w:val="20"/>
                <w:szCs w:val="20"/>
              </w:rPr>
              <w:t>Моховое</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b/>
                <w:bCs/>
                <w:color w:val="000000"/>
                <w:sz w:val="20"/>
                <w:szCs w:val="20"/>
              </w:rPr>
            </w:pP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 xml:space="preserve">54-250  </w:t>
            </w:r>
            <w:r>
              <w:rPr>
                <w:rFonts w:ascii="Arial Unicode MS" w:eastAsia="Arial Unicode MS" w:hAnsi="Calibri" w:cs="Arial Unicode MS" w:hint="eastAsia"/>
                <w:color w:val="000000"/>
                <w:sz w:val="20"/>
                <w:szCs w:val="20"/>
              </w:rPr>
              <w:t>ОП</w:t>
            </w:r>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МР</w:t>
            </w:r>
            <w:r>
              <w:rPr>
                <w:rFonts w:ascii="Arial Unicode MS" w:eastAsia="Arial Unicode MS" w:hAnsi="Calibri" w:cs="Arial Unicode MS"/>
                <w:color w:val="000000"/>
                <w:sz w:val="20"/>
                <w:szCs w:val="20"/>
              </w:rPr>
              <w:t xml:space="preserve"> 825-</w:t>
            </w:r>
            <w:r>
              <w:rPr>
                <w:rFonts w:ascii="Arial Unicode MS" w:eastAsia="Arial Unicode MS" w:hAnsi="Calibri" w:cs="Arial Unicode MS" w:hint="eastAsia"/>
                <w:color w:val="000000"/>
                <w:sz w:val="20"/>
                <w:szCs w:val="20"/>
              </w:rPr>
              <w:t>П</w:t>
            </w:r>
            <w:r>
              <w:rPr>
                <w:rFonts w:ascii="Arial Unicode MS" w:eastAsia="Arial Unicode MS" w:hAnsi="Calibri" w:cs="Arial Unicode MS"/>
                <w:color w:val="000000"/>
                <w:sz w:val="20"/>
                <w:szCs w:val="20"/>
              </w:rPr>
              <w:t>-01</w:t>
            </w: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proofErr w:type="gramStart"/>
            <w:r>
              <w:rPr>
                <w:rFonts w:ascii="Arial Unicode MS" w:eastAsia="Arial Unicode MS" w:hAnsi="Calibri" w:cs="Arial Unicode MS" w:hint="eastAsia"/>
                <w:color w:val="000000"/>
                <w:sz w:val="20"/>
                <w:szCs w:val="20"/>
              </w:rPr>
              <w:t>а</w:t>
            </w:r>
            <w:r>
              <w:rPr>
                <w:rFonts w:ascii="Arial Unicode MS" w:eastAsia="Arial Unicode MS" w:hAnsi="Calibri" w:cs="Arial Unicode MS"/>
                <w:color w:val="000000"/>
                <w:sz w:val="20"/>
                <w:szCs w:val="20"/>
              </w:rPr>
              <w:t>/</w:t>
            </w:r>
            <w:r>
              <w:rPr>
                <w:rFonts w:ascii="Arial Unicode MS" w:eastAsia="Arial Unicode MS" w:hAnsi="Calibri" w:cs="Arial Unicode MS" w:hint="eastAsia"/>
                <w:color w:val="000000"/>
                <w:sz w:val="20"/>
                <w:szCs w:val="20"/>
              </w:rPr>
              <w:t>д</w:t>
            </w:r>
            <w:proofErr w:type="gram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по</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ул</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Центральная</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1,25</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hint="eastAsia"/>
                <w:color w:val="000000"/>
                <w:sz w:val="20"/>
                <w:szCs w:val="20"/>
              </w:rPr>
              <w:t>а</w:t>
            </w:r>
            <w:r>
              <w:rPr>
                <w:rFonts w:ascii="Arial Unicode MS" w:eastAsia="Arial Unicode MS" w:hAnsi="Calibri" w:cs="Arial Unicode MS"/>
                <w:color w:val="000000"/>
                <w:sz w:val="20"/>
                <w:szCs w:val="20"/>
              </w:rPr>
              <w:t>/</w:t>
            </w:r>
            <w:proofErr w:type="spellStart"/>
            <w:r>
              <w:rPr>
                <w:rFonts w:ascii="Arial Unicode MS" w:eastAsia="Arial Unicode MS" w:hAnsi="Calibri" w:cs="Arial Unicode MS" w:hint="eastAsia"/>
                <w:color w:val="000000"/>
                <w:sz w:val="20"/>
                <w:szCs w:val="20"/>
              </w:rPr>
              <w:t>бетон</w:t>
            </w:r>
            <w:proofErr w:type="spellEnd"/>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 xml:space="preserve">54-250  </w:t>
            </w:r>
            <w:r>
              <w:rPr>
                <w:rFonts w:ascii="Arial Unicode MS" w:eastAsia="Arial Unicode MS" w:hAnsi="Calibri" w:cs="Arial Unicode MS" w:hint="eastAsia"/>
                <w:color w:val="000000"/>
                <w:sz w:val="20"/>
                <w:szCs w:val="20"/>
              </w:rPr>
              <w:t>ОП</w:t>
            </w:r>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МР</w:t>
            </w:r>
            <w:r>
              <w:rPr>
                <w:rFonts w:ascii="Arial Unicode MS" w:eastAsia="Arial Unicode MS" w:hAnsi="Calibri" w:cs="Arial Unicode MS"/>
                <w:color w:val="000000"/>
                <w:sz w:val="20"/>
                <w:szCs w:val="20"/>
              </w:rPr>
              <w:t xml:space="preserve"> 825-</w:t>
            </w:r>
            <w:r>
              <w:rPr>
                <w:rFonts w:ascii="Arial Unicode MS" w:eastAsia="Arial Unicode MS" w:hAnsi="Calibri" w:cs="Arial Unicode MS" w:hint="eastAsia"/>
                <w:color w:val="000000"/>
                <w:sz w:val="20"/>
                <w:szCs w:val="20"/>
              </w:rPr>
              <w:t>П</w:t>
            </w:r>
            <w:r>
              <w:rPr>
                <w:rFonts w:ascii="Arial Unicode MS" w:eastAsia="Arial Unicode MS" w:hAnsi="Calibri" w:cs="Arial Unicode MS"/>
                <w:color w:val="000000"/>
                <w:sz w:val="20"/>
                <w:szCs w:val="20"/>
              </w:rPr>
              <w:t>-02</w:t>
            </w: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proofErr w:type="gramStart"/>
            <w:r>
              <w:rPr>
                <w:rFonts w:ascii="Arial Unicode MS" w:eastAsia="Arial Unicode MS" w:hAnsi="Calibri" w:cs="Arial Unicode MS" w:hint="eastAsia"/>
                <w:color w:val="000000"/>
                <w:sz w:val="20"/>
                <w:szCs w:val="20"/>
              </w:rPr>
              <w:t>а</w:t>
            </w:r>
            <w:r>
              <w:rPr>
                <w:rFonts w:ascii="Arial Unicode MS" w:eastAsia="Arial Unicode MS" w:hAnsi="Calibri" w:cs="Arial Unicode MS"/>
                <w:color w:val="000000"/>
                <w:sz w:val="20"/>
                <w:szCs w:val="20"/>
              </w:rPr>
              <w:t>/</w:t>
            </w:r>
            <w:r>
              <w:rPr>
                <w:rFonts w:ascii="Arial Unicode MS" w:eastAsia="Arial Unicode MS" w:hAnsi="Calibri" w:cs="Arial Unicode MS" w:hint="eastAsia"/>
                <w:color w:val="000000"/>
                <w:sz w:val="20"/>
                <w:szCs w:val="20"/>
              </w:rPr>
              <w:t>д</w:t>
            </w:r>
            <w:proofErr w:type="gram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по</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ул</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Заводская</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1,05</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roofErr w:type="spellStart"/>
            <w:r>
              <w:rPr>
                <w:rFonts w:ascii="Arial Unicode MS" w:eastAsia="Arial Unicode MS" w:hAnsi="Calibri" w:cs="Arial Unicode MS" w:hint="eastAsia"/>
                <w:color w:val="000000"/>
                <w:sz w:val="20"/>
                <w:szCs w:val="20"/>
              </w:rPr>
              <w:t>грунт</w:t>
            </w:r>
            <w:proofErr w:type="spellEnd"/>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lastRenderedPageBreak/>
              <w:t xml:space="preserve">54-250  </w:t>
            </w:r>
            <w:r>
              <w:rPr>
                <w:rFonts w:ascii="Arial Unicode MS" w:eastAsia="Arial Unicode MS" w:hAnsi="Calibri" w:cs="Arial Unicode MS" w:hint="eastAsia"/>
                <w:color w:val="000000"/>
                <w:sz w:val="20"/>
                <w:szCs w:val="20"/>
              </w:rPr>
              <w:t>ОП</w:t>
            </w:r>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МР</w:t>
            </w:r>
            <w:r>
              <w:rPr>
                <w:rFonts w:ascii="Arial Unicode MS" w:eastAsia="Arial Unicode MS" w:hAnsi="Calibri" w:cs="Arial Unicode MS"/>
                <w:color w:val="000000"/>
                <w:sz w:val="20"/>
                <w:szCs w:val="20"/>
              </w:rPr>
              <w:t xml:space="preserve"> 825-</w:t>
            </w:r>
            <w:r>
              <w:rPr>
                <w:rFonts w:ascii="Arial Unicode MS" w:eastAsia="Arial Unicode MS" w:hAnsi="Calibri" w:cs="Arial Unicode MS" w:hint="eastAsia"/>
                <w:color w:val="000000"/>
                <w:sz w:val="20"/>
                <w:szCs w:val="20"/>
              </w:rPr>
              <w:t>П</w:t>
            </w:r>
            <w:r>
              <w:rPr>
                <w:rFonts w:ascii="Arial Unicode MS" w:eastAsia="Arial Unicode MS" w:hAnsi="Calibri" w:cs="Arial Unicode MS"/>
                <w:color w:val="000000"/>
                <w:sz w:val="20"/>
                <w:szCs w:val="20"/>
              </w:rPr>
              <w:t>-03</w:t>
            </w: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r>
              <w:rPr>
                <w:rFonts w:ascii="Arial Unicode MS" w:eastAsia="Arial Unicode MS" w:hAnsi="Calibri" w:cs="Arial Unicode MS" w:hint="eastAsia"/>
                <w:color w:val="000000"/>
                <w:sz w:val="20"/>
                <w:szCs w:val="20"/>
              </w:rPr>
              <w:t>а</w:t>
            </w:r>
            <w:r>
              <w:rPr>
                <w:rFonts w:ascii="Arial Unicode MS" w:eastAsia="Arial Unicode MS" w:hAnsi="Calibri" w:cs="Arial Unicode MS"/>
                <w:color w:val="000000"/>
                <w:sz w:val="20"/>
                <w:szCs w:val="20"/>
              </w:rPr>
              <w:t>/</w:t>
            </w:r>
            <w:r>
              <w:rPr>
                <w:rFonts w:ascii="Arial Unicode MS" w:eastAsia="Arial Unicode MS" w:hAnsi="Calibri" w:cs="Arial Unicode MS" w:hint="eastAsia"/>
                <w:color w:val="000000"/>
                <w:sz w:val="20"/>
                <w:szCs w:val="20"/>
              </w:rPr>
              <w:t>д</w:t>
            </w:r>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по</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ул</w:t>
            </w:r>
            <w:proofErr w:type="spellEnd"/>
            <w:r>
              <w:rPr>
                <w:rFonts w:ascii="Arial Unicode MS" w:eastAsia="Arial Unicode MS" w:hAnsi="Calibri" w:cs="Arial Unicode MS"/>
                <w:color w:val="000000"/>
                <w:sz w:val="20"/>
                <w:szCs w:val="20"/>
              </w:rPr>
              <w:t>.</w:t>
            </w:r>
            <w:proofErr w:type="spellStart"/>
            <w:r>
              <w:rPr>
                <w:rFonts w:ascii="Arial Unicode MS" w:eastAsia="Arial Unicode MS" w:hAnsi="Calibri" w:cs="Arial Unicode MS" w:hint="eastAsia"/>
                <w:color w:val="000000"/>
                <w:sz w:val="20"/>
                <w:szCs w:val="20"/>
              </w:rPr>
              <w:t>Садовая</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0,4</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roofErr w:type="spellStart"/>
            <w:r>
              <w:rPr>
                <w:rFonts w:ascii="Arial Unicode MS" w:eastAsia="Arial Unicode MS" w:hAnsi="Calibri" w:cs="Arial Unicode MS" w:hint="eastAsia"/>
                <w:color w:val="000000"/>
                <w:sz w:val="20"/>
                <w:szCs w:val="20"/>
              </w:rPr>
              <w:t>щебень</w:t>
            </w:r>
            <w:proofErr w:type="spellEnd"/>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 xml:space="preserve">54-250  </w:t>
            </w:r>
            <w:r>
              <w:rPr>
                <w:rFonts w:ascii="Arial Unicode MS" w:eastAsia="Arial Unicode MS" w:hAnsi="Calibri" w:cs="Arial Unicode MS" w:hint="eastAsia"/>
                <w:color w:val="000000"/>
                <w:sz w:val="20"/>
                <w:szCs w:val="20"/>
              </w:rPr>
              <w:t>ОП</w:t>
            </w:r>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МР</w:t>
            </w:r>
            <w:r>
              <w:rPr>
                <w:rFonts w:ascii="Arial Unicode MS" w:eastAsia="Arial Unicode MS" w:hAnsi="Calibri" w:cs="Arial Unicode MS"/>
                <w:color w:val="000000"/>
                <w:sz w:val="20"/>
                <w:szCs w:val="20"/>
              </w:rPr>
              <w:t xml:space="preserve"> 825-</w:t>
            </w:r>
            <w:r>
              <w:rPr>
                <w:rFonts w:ascii="Arial Unicode MS" w:eastAsia="Arial Unicode MS" w:hAnsi="Calibri" w:cs="Arial Unicode MS" w:hint="eastAsia"/>
                <w:color w:val="000000"/>
                <w:sz w:val="20"/>
                <w:szCs w:val="20"/>
              </w:rPr>
              <w:t>П</w:t>
            </w:r>
            <w:r>
              <w:rPr>
                <w:rFonts w:ascii="Arial Unicode MS" w:eastAsia="Arial Unicode MS" w:hAnsi="Calibri" w:cs="Arial Unicode MS"/>
                <w:color w:val="000000"/>
                <w:sz w:val="20"/>
                <w:szCs w:val="20"/>
              </w:rPr>
              <w:t>-04</w:t>
            </w: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proofErr w:type="gramStart"/>
            <w:r>
              <w:rPr>
                <w:rFonts w:ascii="Arial Unicode MS" w:eastAsia="Arial Unicode MS" w:hAnsi="Calibri" w:cs="Arial Unicode MS" w:hint="eastAsia"/>
                <w:color w:val="000000"/>
                <w:sz w:val="20"/>
                <w:szCs w:val="20"/>
              </w:rPr>
              <w:t>а</w:t>
            </w:r>
            <w:r>
              <w:rPr>
                <w:rFonts w:ascii="Arial Unicode MS" w:eastAsia="Arial Unicode MS" w:hAnsi="Calibri" w:cs="Arial Unicode MS"/>
                <w:color w:val="000000"/>
                <w:sz w:val="20"/>
                <w:szCs w:val="20"/>
              </w:rPr>
              <w:t>/</w:t>
            </w:r>
            <w:r>
              <w:rPr>
                <w:rFonts w:ascii="Arial Unicode MS" w:eastAsia="Arial Unicode MS" w:hAnsi="Calibri" w:cs="Arial Unicode MS" w:hint="eastAsia"/>
                <w:color w:val="000000"/>
                <w:sz w:val="20"/>
                <w:szCs w:val="20"/>
              </w:rPr>
              <w:t>д</w:t>
            </w:r>
            <w:proofErr w:type="gram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по</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ул</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Молодёжная</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0,95</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roofErr w:type="spellStart"/>
            <w:r>
              <w:rPr>
                <w:rFonts w:ascii="Arial Unicode MS" w:eastAsia="Arial Unicode MS" w:hAnsi="Calibri" w:cs="Arial Unicode MS" w:hint="eastAsia"/>
                <w:color w:val="000000"/>
                <w:sz w:val="20"/>
                <w:szCs w:val="20"/>
              </w:rPr>
              <w:t>щебень</w:t>
            </w:r>
            <w:proofErr w:type="spellEnd"/>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 xml:space="preserve">54-250  </w:t>
            </w:r>
            <w:r>
              <w:rPr>
                <w:rFonts w:ascii="Arial Unicode MS" w:eastAsia="Arial Unicode MS" w:hAnsi="Calibri" w:cs="Arial Unicode MS" w:hint="eastAsia"/>
                <w:color w:val="000000"/>
                <w:sz w:val="20"/>
                <w:szCs w:val="20"/>
              </w:rPr>
              <w:t>ОП</w:t>
            </w:r>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МР</w:t>
            </w:r>
            <w:r>
              <w:rPr>
                <w:rFonts w:ascii="Arial Unicode MS" w:eastAsia="Arial Unicode MS" w:hAnsi="Calibri" w:cs="Arial Unicode MS"/>
                <w:color w:val="000000"/>
                <w:sz w:val="20"/>
                <w:szCs w:val="20"/>
              </w:rPr>
              <w:t xml:space="preserve"> 825-</w:t>
            </w:r>
            <w:r>
              <w:rPr>
                <w:rFonts w:ascii="Arial Unicode MS" w:eastAsia="Arial Unicode MS" w:hAnsi="Calibri" w:cs="Arial Unicode MS" w:hint="eastAsia"/>
                <w:color w:val="000000"/>
                <w:sz w:val="20"/>
                <w:szCs w:val="20"/>
              </w:rPr>
              <w:t>П</w:t>
            </w:r>
            <w:r>
              <w:rPr>
                <w:rFonts w:ascii="Arial Unicode MS" w:eastAsia="Arial Unicode MS" w:hAnsi="Calibri" w:cs="Arial Unicode MS"/>
                <w:color w:val="000000"/>
                <w:sz w:val="20"/>
                <w:szCs w:val="20"/>
              </w:rPr>
              <w:t>-05</w:t>
            </w: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proofErr w:type="spellStart"/>
            <w:r>
              <w:rPr>
                <w:rFonts w:ascii="Arial Unicode MS" w:eastAsia="Arial Unicode MS" w:hAnsi="Calibri" w:cs="Arial Unicode MS" w:hint="eastAsia"/>
                <w:color w:val="000000"/>
                <w:sz w:val="20"/>
                <w:szCs w:val="20"/>
              </w:rPr>
              <w:t>улица</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Лесная</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0,32</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roofErr w:type="spellStart"/>
            <w:r>
              <w:rPr>
                <w:rFonts w:ascii="Arial Unicode MS" w:eastAsia="Arial Unicode MS" w:hAnsi="Calibri" w:cs="Arial Unicode MS" w:hint="eastAsia"/>
                <w:color w:val="000000"/>
                <w:sz w:val="20"/>
                <w:szCs w:val="20"/>
              </w:rPr>
              <w:t>грунт</w:t>
            </w:r>
            <w:proofErr w:type="spellEnd"/>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 xml:space="preserve">54-250  </w:t>
            </w:r>
            <w:r>
              <w:rPr>
                <w:rFonts w:ascii="Arial Unicode MS" w:eastAsia="Arial Unicode MS" w:hAnsi="Calibri" w:cs="Arial Unicode MS" w:hint="eastAsia"/>
                <w:color w:val="000000"/>
                <w:sz w:val="20"/>
                <w:szCs w:val="20"/>
              </w:rPr>
              <w:t>ОП</w:t>
            </w:r>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МР</w:t>
            </w:r>
            <w:r>
              <w:rPr>
                <w:rFonts w:ascii="Arial Unicode MS" w:eastAsia="Arial Unicode MS" w:hAnsi="Calibri" w:cs="Arial Unicode MS"/>
                <w:color w:val="000000"/>
                <w:sz w:val="20"/>
                <w:szCs w:val="20"/>
              </w:rPr>
              <w:t xml:space="preserve"> 825-</w:t>
            </w:r>
            <w:r>
              <w:rPr>
                <w:rFonts w:ascii="Arial Unicode MS" w:eastAsia="Arial Unicode MS" w:hAnsi="Calibri" w:cs="Arial Unicode MS" w:hint="eastAsia"/>
                <w:color w:val="000000"/>
                <w:sz w:val="20"/>
                <w:szCs w:val="20"/>
              </w:rPr>
              <w:t>П</w:t>
            </w:r>
            <w:r>
              <w:rPr>
                <w:rFonts w:ascii="Arial Unicode MS" w:eastAsia="Arial Unicode MS" w:hAnsi="Calibri" w:cs="Arial Unicode MS"/>
                <w:color w:val="000000"/>
                <w:sz w:val="20"/>
                <w:szCs w:val="20"/>
              </w:rPr>
              <w:t>-06</w:t>
            </w: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r>
              <w:rPr>
                <w:rFonts w:ascii="Arial Unicode MS" w:eastAsia="Arial Unicode MS" w:hAnsi="Calibri" w:cs="Arial Unicode MS" w:hint="eastAsia"/>
                <w:color w:val="000000"/>
                <w:sz w:val="20"/>
                <w:szCs w:val="20"/>
              </w:rPr>
              <w:t>а</w:t>
            </w:r>
            <w:r>
              <w:rPr>
                <w:rFonts w:ascii="Arial Unicode MS" w:eastAsia="Arial Unicode MS" w:hAnsi="Calibri" w:cs="Arial Unicode MS"/>
                <w:color w:val="000000"/>
                <w:sz w:val="20"/>
                <w:szCs w:val="20"/>
              </w:rPr>
              <w:t>/</w:t>
            </w:r>
            <w:r>
              <w:rPr>
                <w:rFonts w:ascii="Arial Unicode MS" w:eastAsia="Arial Unicode MS" w:hAnsi="Calibri" w:cs="Arial Unicode MS" w:hint="eastAsia"/>
                <w:color w:val="000000"/>
                <w:sz w:val="20"/>
                <w:szCs w:val="20"/>
              </w:rPr>
              <w:t>д</w:t>
            </w:r>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по</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пер</w:t>
            </w:r>
            <w:proofErr w:type="spellEnd"/>
            <w:r>
              <w:rPr>
                <w:rFonts w:ascii="Arial Unicode MS" w:eastAsia="Arial Unicode MS" w:hAnsi="Calibri" w:cs="Arial Unicode MS"/>
                <w:color w:val="000000"/>
                <w:sz w:val="20"/>
                <w:szCs w:val="20"/>
              </w:rPr>
              <w:t>.</w:t>
            </w:r>
            <w:proofErr w:type="spellStart"/>
            <w:r>
              <w:rPr>
                <w:rFonts w:ascii="Arial Unicode MS" w:eastAsia="Arial Unicode MS" w:hAnsi="Calibri" w:cs="Arial Unicode MS" w:hint="eastAsia"/>
                <w:color w:val="000000"/>
                <w:sz w:val="20"/>
                <w:szCs w:val="20"/>
              </w:rPr>
              <w:t>Яблочный</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0,25</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roofErr w:type="spellStart"/>
            <w:r>
              <w:rPr>
                <w:rFonts w:ascii="Arial Unicode MS" w:eastAsia="Arial Unicode MS" w:hAnsi="Calibri" w:cs="Arial Unicode MS" w:hint="eastAsia"/>
                <w:color w:val="000000"/>
                <w:sz w:val="20"/>
                <w:szCs w:val="20"/>
              </w:rPr>
              <w:t>грунт</w:t>
            </w:r>
            <w:proofErr w:type="spellEnd"/>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 xml:space="preserve">54-250  </w:t>
            </w:r>
            <w:r>
              <w:rPr>
                <w:rFonts w:ascii="Arial Unicode MS" w:eastAsia="Arial Unicode MS" w:hAnsi="Calibri" w:cs="Arial Unicode MS" w:hint="eastAsia"/>
                <w:color w:val="000000"/>
                <w:sz w:val="20"/>
                <w:szCs w:val="20"/>
              </w:rPr>
              <w:t>ОП</w:t>
            </w:r>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МР</w:t>
            </w:r>
            <w:r>
              <w:rPr>
                <w:rFonts w:ascii="Arial Unicode MS" w:eastAsia="Arial Unicode MS" w:hAnsi="Calibri" w:cs="Arial Unicode MS"/>
                <w:color w:val="000000"/>
                <w:sz w:val="20"/>
                <w:szCs w:val="20"/>
              </w:rPr>
              <w:t xml:space="preserve"> 825-</w:t>
            </w:r>
            <w:r>
              <w:rPr>
                <w:rFonts w:ascii="Arial Unicode MS" w:eastAsia="Arial Unicode MS" w:hAnsi="Calibri" w:cs="Arial Unicode MS" w:hint="eastAsia"/>
                <w:color w:val="000000"/>
                <w:sz w:val="20"/>
                <w:szCs w:val="20"/>
              </w:rPr>
              <w:t>П</w:t>
            </w:r>
            <w:r>
              <w:rPr>
                <w:rFonts w:ascii="Arial Unicode MS" w:eastAsia="Arial Unicode MS" w:hAnsi="Calibri" w:cs="Arial Unicode MS"/>
                <w:color w:val="000000"/>
                <w:sz w:val="20"/>
                <w:szCs w:val="20"/>
              </w:rPr>
              <w:t>-07</w:t>
            </w: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proofErr w:type="gramStart"/>
            <w:r>
              <w:rPr>
                <w:rFonts w:ascii="Arial Unicode MS" w:eastAsia="Arial Unicode MS" w:hAnsi="Calibri" w:cs="Arial Unicode MS" w:hint="eastAsia"/>
                <w:color w:val="000000"/>
                <w:sz w:val="20"/>
                <w:szCs w:val="20"/>
              </w:rPr>
              <w:t>а</w:t>
            </w:r>
            <w:r>
              <w:rPr>
                <w:rFonts w:ascii="Arial Unicode MS" w:eastAsia="Arial Unicode MS" w:hAnsi="Calibri" w:cs="Arial Unicode MS"/>
                <w:color w:val="000000"/>
                <w:sz w:val="20"/>
                <w:szCs w:val="20"/>
              </w:rPr>
              <w:t>/</w:t>
            </w:r>
            <w:r>
              <w:rPr>
                <w:rFonts w:ascii="Arial Unicode MS" w:eastAsia="Arial Unicode MS" w:hAnsi="Calibri" w:cs="Arial Unicode MS" w:hint="eastAsia"/>
                <w:color w:val="000000"/>
                <w:sz w:val="20"/>
                <w:szCs w:val="20"/>
              </w:rPr>
              <w:t>д</w:t>
            </w:r>
            <w:proofErr w:type="gram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по</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пер</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Речной</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0,37</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roofErr w:type="spellStart"/>
            <w:r>
              <w:rPr>
                <w:rFonts w:ascii="Arial Unicode MS" w:eastAsia="Arial Unicode MS" w:hAnsi="Calibri" w:cs="Arial Unicode MS" w:hint="eastAsia"/>
                <w:color w:val="000000"/>
                <w:sz w:val="20"/>
                <w:szCs w:val="20"/>
              </w:rPr>
              <w:t>грунт</w:t>
            </w:r>
            <w:proofErr w:type="spellEnd"/>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b/>
                <w:bCs/>
                <w:color w:val="000000"/>
                <w:sz w:val="20"/>
                <w:szCs w:val="20"/>
              </w:rPr>
            </w:pPr>
            <w:r>
              <w:rPr>
                <w:rFonts w:ascii="Arial Unicode MS" w:eastAsia="Arial Unicode MS" w:hAnsi="Calibri" w:cs="Arial Unicode MS" w:hint="eastAsia"/>
                <w:b/>
                <w:bCs/>
                <w:color w:val="000000"/>
                <w:sz w:val="20"/>
                <w:szCs w:val="20"/>
              </w:rPr>
              <w:t>д</w:t>
            </w:r>
            <w:r>
              <w:rPr>
                <w:rFonts w:ascii="Arial Unicode MS" w:eastAsia="Arial Unicode MS" w:hAnsi="Calibri" w:cs="Arial Unicode MS"/>
                <w:b/>
                <w:bCs/>
                <w:color w:val="000000"/>
                <w:sz w:val="20"/>
                <w:szCs w:val="20"/>
              </w:rPr>
              <w:t xml:space="preserve">. </w:t>
            </w:r>
            <w:proofErr w:type="spellStart"/>
            <w:r>
              <w:rPr>
                <w:rFonts w:ascii="Arial Unicode MS" w:eastAsia="Arial Unicode MS" w:hAnsi="Calibri" w:cs="Arial Unicode MS" w:hint="eastAsia"/>
                <w:b/>
                <w:bCs/>
                <w:color w:val="000000"/>
                <w:sz w:val="20"/>
                <w:szCs w:val="20"/>
              </w:rPr>
              <w:t>Дубовец</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 xml:space="preserve">54-250  </w:t>
            </w:r>
            <w:r>
              <w:rPr>
                <w:rFonts w:ascii="Arial Unicode MS" w:eastAsia="Arial Unicode MS" w:hAnsi="Calibri" w:cs="Arial Unicode MS" w:hint="eastAsia"/>
                <w:color w:val="000000"/>
                <w:sz w:val="20"/>
                <w:szCs w:val="20"/>
              </w:rPr>
              <w:t>ОП</w:t>
            </w:r>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МР</w:t>
            </w:r>
            <w:r>
              <w:rPr>
                <w:rFonts w:ascii="Arial Unicode MS" w:eastAsia="Arial Unicode MS" w:hAnsi="Calibri" w:cs="Arial Unicode MS"/>
                <w:color w:val="000000"/>
                <w:sz w:val="20"/>
                <w:szCs w:val="20"/>
              </w:rPr>
              <w:t xml:space="preserve"> 825-</w:t>
            </w:r>
            <w:r>
              <w:rPr>
                <w:rFonts w:ascii="Arial Unicode MS" w:eastAsia="Arial Unicode MS" w:hAnsi="Calibri" w:cs="Arial Unicode MS" w:hint="eastAsia"/>
                <w:color w:val="000000"/>
                <w:sz w:val="20"/>
                <w:szCs w:val="20"/>
              </w:rPr>
              <w:t>П</w:t>
            </w:r>
            <w:r>
              <w:rPr>
                <w:rFonts w:ascii="Arial Unicode MS" w:eastAsia="Arial Unicode MS" w:hAnsi="Calibri" w:cs="Arial Unicode MS"/>
                <w:color w:val="000000"/>
                <w:sz w:val="20"/>
                <w:szCs w:val="20"/>
              </w:rPr>
              <w:t>-08</w:t>
            </w: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proofErr w:type="gramStart"/>
            <w:r>
              <w:rPr>
                <w:rFonts w:ascii="Arial Unicode MS" w:eastAsia="Arial Unicode MS" w:hAnsi="Calibri" w:cs="Arial Unicode MS" w:hint="eastAsia"/>
                <w:color w:val="000000"/>
                <w:sz w:val="20"/>
                <w:szCs w:val="20"/>
              </w:rPr>
              <w:t>а</w:t>
            </w:r>
            <w:r>
              <w:rPr>
                <w:rFonts w:ascii="Arial Unicode MS" w:eastAsia="Arial Unicode MS" w:hAnsi="Calibri" w:cs="Arial Unicode MS"/>
                <w:color w:val="000000"/>
                <w:sz w:val="20"/>
                <w:szCs w:val="20"/>
              </w:rPr>
              <w:t>/</w:t>
            </w:r>
            <w:r>
              <w:rPr>
                <w:rFonts w:ascii="Arial Unicode MS" w:eastAsia="Arial Unicode MS" w:hAnsi="Calibri" w:cs="Arial Unicode MS" w:hint="eastAsia"/>
                <w:color w:val="000000"/>
                <w:sz w:val="20"/>
                <w:szCs w:val="20"/>
              </w:rPr>
              <w:t>д</w:t>
            </w:r>
            <w:proofErr w:type="gram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по</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ул</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Озёрная</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0,7</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roofErr w:type="spellStart"/>
            <w:r>
              <w:rPr>
                <w:rFonts w:ascii="Arial Unicode MS" w:eastAsia="Arial Unicode MS" w:hAnsi="Calibri" w:cs="Arial Unicode MS" w:hint="eastAsia"/>
                <w:color w:val="000000"/>
                <w:sz w:val="20"/>
                <w:szCs w:val="20"/>
              </w:rPr>
              <w:t>грунт</w:t>
            </w:r>
            <w:proofErr w:type="spellEnd"/>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b/>
                <w:bCs/>
                <w:color w:val="000000"/>
                <w:sz w:val="20"/>
                <w:szCs w:val="20"/>
              </w:rPr>
            </w:pPr>
            <w:r>
              <w:rPr>
                <w:rFonts w:ascii="Arial Unicode MS" w:eastAsia="Arial Unicode MS" w:hAnsi="Calibri" w:cs="Arial Unicode MS" w:hint="eastAsia"/>
                <w:b/>
                <w:bCs/>
                <w:color w:val="000000"/>
                <w:sz w:val="20"/>
                <w:szCs w:val="20"/>
              </w:rPr>
              <w:t>д</w:t>
            </w:r>
            <w:r>
              <w:rPr>
                <w:rFonts w:ascii="Arial Unicode MS" w:eastAsia="Arial Unicode MS" w:hAnsi="Calibri" w:cs="Arial Unicode MS"/>
                <w:b/>
                <w:bCs/>
                <w:color w:val="000000"/>
                <w:sz w:val="20"/>
                <w:szCs w:val="20"/>
              </w:rPr>
              <w:t xml:space="preserve">. </w:t>
            </w:r>
            <w:proofErr w:type="spellStart"/>
            <w:r>
              <w:rPr>
                <w:rFonts w:ascii="Arial Unicode MS" w:eastAsia="Arial Unicode MS" w:hAnsi="Calibri" w:cs="Arial Unicode MS" w:hint="eastAsia"/>
                <w:b/>
                <w:bCs/>
                <w:color w:val="000000"/>
                <w:sz w:val="20"/>
                <w:szCs w:val="20"/>
              </w:rPr>
              <w:t>Копаное</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 xml:space="preserve">54-250  </w:t>
            </w:r>
            <w:r>
              <w:rPr>
                <w:rFonts w:ascii="Arial Unicode MS" w:eastAsia="Arial Unicode MS" w:hAnsi="Calibri" w:cs="Arial Unicode MS" w:hint="eastAsia"/>
                <w:color w:val="000000"/>
                <w:sz w:val="20"/>
                <w:szCs w:val="20"/>
              </w:rPr>
              <w:t>ОП</w:t>
            </w:r>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МР</w:t>
            </w:r>
            <w:r>
              <w:rPr>
                <w:rFonts w:ascii="Arial Unicode MS" w:eastAsia="Arial Unicode MS" w:hAnsi="Calibri" w:cs="Arial Unicode MS"/>
                <w:color w:val="000000"/>
                <w:sz w:val="20"/>
                <w:szCs w:val="20"/>
              </w:rPr>
              <w:t xml:space="preserve"> 825-</w:t>
            </w:r>
            <w:r>
              <w:rPr>
                <w:rFonts w:ascii="Arial Unicode MS" w:eastAsia="Arial Unicode MS" w:hAnsi="Calibri" w:cs="Arial Unicode MS" w:hint="eastAsia"/>
                <w:color w:val="000000"/>
                <w:sz w:val="20"/>
                <w:szCs w:val="20"/>
              </w:rPr>
              <w:t>П</w:t>
            </w:r>
            <w:r>
              <w:rPr>
                <w:rFonts w:ascii="Arial Unicode MS" w:eastAsia="Arial Unicode MS" w:hAnsi="Calibri" w:cs="Arial Unicode MS"/>
                <w:color w:val="000000"/>
                <w:sz w:val="20"/>
                <w:szCs w:val="20"/>
              </w:rPr>
              <w:t>-09</w:t>
            </w: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proofErr w:type="gramStart"/>
            <w:r>
              <w:rPr>
                <w:rFonts w:ascii="Arial Unicode MS" w:eastAsia="Arial Unicode MS" w:hAnsi="Calibri" w:cs="Arial Unicode MS" w:hint="eastAsia"/>
                <w:color w:val="000000"/>
                <w:sz w:val="20"/>
                <w:szCs w:val="20"/>
              </w:rPr>
              <w:t>а</w:t>
            </w:r>
            <w:r>
              <w:rPr>
                <w:rFonts w:ascii="Arial Unicode MS" w:eastAsia="Arial Unicode MS" w:hAnsi="Calibri" w:cs="Arial Unicode MS"/>
                <w:color w:val="000000"/>
                <w:sz w:val="20"/>
                <w:szCs w:val="20"/>
              </w:rPr>
              <w:t>/</w:t>
            </w:r>
            <w:r>
              <w:rPr>
                <w:rFonts w:ascii="Arial Unicode MS" w:eastAsia="Arial Unicode MS" w:hAnsi="Calibri" w:cs="Arial Unicode MS" w:hint="eastAsia"/>
                <w:color w:val="000000"/>
                <w:sz w:val="20"/>
                <w:szCs w:val="20"/>
              </w:rPr>
              <w:t>д</w:t>
            </w:r>
            <w:proofErr w:type="gram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по</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ул</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Вишнёвая</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0,18</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roofErr w:type="spellStart"/>
            <w:r>
              <w:rPr>
                <w:rFonts w:ascii="Arial Unicode MS" w:eastAsia="Arial Unicode MS" w:hAnsi="Calibri" w:cs="Arial Unicode MS" w:hint="eastAsia"/>
                <w:color w:val="000000"/>
                <w:sz w:val="20"/>
                <w:szCs w:val="20"/>
              </w:rPr>
              <w:t>грунт</w:t>
            </w:r>
            <w:proofErr w:type="spellEnd"/>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 xml:space="preserve">54-250  </w:t>
            </w:r>
            <w:r>
              <w:rPr>
                <w:rFonts w:ascii="Arial Unicode MS" w:eastAsia="Arial Unicode MS" w:hAnsi="Calibri" w:cs="Arial Unicode MS" w:hint="eastAsia"/>
                <w:color w:val="000000"/>
                <w:sz w:val="20"/>
                <w:szCs w:val="20"/>
              </w:rPr>
              <w:t>ОП</w:t>
            </w:r>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МР</w:t>
            </w:r>
            <w:r>
              <w:rPr>
                <w:rFonts w:ascii="Arial Unicode MS" w:eastAsia="Arial Unicode MS" w:hAnsi="Calibri" w:cs="Arial Unicode MS"/>
                <w:color w:val="000000"/>
                <w:sz w:val="20"/>
                <w:szCs w:val="20"/>
              </w:rPr>
              <w:t xml:space="preserve"> 825-</w:t>
            </w:r>
            <w:r>
              <w:rPr>
                <w:rFonts w:ascii="Arial Unicode MS" w:eastAsia="Arial Unicode MS" w:hAnsi="Calibri" w:cs="Arial Unicode MS" w:hint="eastAsia"/>
                <w:color w:val="000000"/>
                <w:sz w:val="20"/>
                <w:szCs w:val="20"/>
              </w:rPr>
              <w:t>П</w:t>
            </w:r>
            <w:r>
              <w:rPr>
                <w:rFonts w:ascii="Arial Unicode MS" w:eastAsia="Arial Unicode MS" w:hAnsi="Calibri" w:cs="Arial Unicode MS"/>
                <w:color w:val="000000"/>
                <w:sz w:val="20"/>
                <w:szCs w:val="20"/>
              </w:rPr>
              <w:t>-10</w:t>
            </w: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proofErr w:type="gramStart"/>
            <w:r>
              <w:rPr>
                <w:rFonts w:ascii="Arial Unicode MS" w:eastAsia="Arial Unicode MS" w:hAnsi="Calibri" w:cs="Arial Unicode MS" w:hint="eastAsia"/>
                <w:color w:val="000000"/>
                <w:sz w:val="20"/>
                <w:szCs w:val="20"/>
              </w:rPr>
              <w:t>а</w:t>
            </w:r>
            <w:r>
              <w:rPr>
                <w:rFonts w:ascii="Arial Unicode MS" w:eastAsia="Arial Unicode MS" w:hAnsi="Calibri" w:cs="Arial Unicode MS"/>
                <w:color w:val="000000"/>
                <w:sz w:val="20"/>
                <w:szCs w:val="20"/>
              </w:rPr>
              <w:t>/</w:t>
            </w:r>
            <w:r>
              <w:rPr>
                <w:rFonts w:ascii="Arial Unicode MS" w:eastAsia="Arial Unicode MS" w:hAnsi="Calibri" w:cs="Arial Unicode MS" w:hint="eastAsia"/>
                <w:color w:val="000000"/>
                <w:sz w:val="20"/>
                <w:szCs w:val="20"/>
              </w:rPr>
              <w:t>д</w:t>
            </w:r>
            <w:proofErr w:type="gram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по</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ул</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Малиновая</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0,1</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roofErr w:type="spellStart"/>
            <w:r>
              <w:rPr>
                <w:rFonts w:ascii="Arial Unicode MS" w:eastAsia="Arial Unicode MS" w:hAnsi="Calibri" w:cs="Arial Unicode MS" w:hint="eastAsia"/>
                <w:color w:val="000000"/>
                <w:sz w:val="20"/>
                <w:szCs w:val="20"/>
              </w:rPr>
              <w:t>грунт</w:t>
            </w:r>
            <w:proofErr w:type="spellEnd"/>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b/>
                <w:bCs/>
                <w:color w:val="000000"/>
                <w:sz w:val="20"/>
                <w:szCs w:val="20"/>
              </w:rPr>
            </w:pPr>
            <w:r>
              <w:rPr>
                <w:rFonts w:ascii="Arial Unicode MS" w:eastAsia="Arial Unicode MS" w:hAnsi="Calibri" w:cs="Arial Unicode MS" w:hint="eastAsia"/>
                <w:b/>
                <w:bCs/>
                <w:color w:val="000000"/>
                <w:sz w:val="20"/>
                <w:szCs w:val="20"/>
              </w:rPr>
              <w:t>д</w:t>
            </w:r>
            <w:r>
              <w:rPr>
                <w:rFonts w:ascii="Arial Unicode MS" w:eastAsia="Arial Unicode MS" w:hAnsi="Calibri" w:cs="Arial Unicode MS"/>
                <w:b/>
                <w:bCs/>
                <w:color w:val="000000"/>
                <w:sz w:val="20"/>
                <w:szCs w:val="20"/>
              </w:rPr>
              <w:t xml:space="preserve">. </w:t>
            </w:r>
            <w:proofErr w:type="spellStart"/>
            <w:r>
              <w:rPr>
                <w:rFonts w:ascii="Arial Unicode MS" w:eastAsia="Arial Unicode MS" w:hAnsi="Calibri" w:cs="Arial Unicode MS" w:hint="eastAsia"/>
                <w:b/>
                <w:bCs/>
                <w:color w:val="000000"/>
                <w:sz w:val="20"/>
                <w:szCs w:val="20"/>
              </w:rPr>
              <w:t>Красный</w:t>
            </w:r>
            <w:proofErr w:type="spellEnd"/>
            <w:r>
              <w:rPr>
                <w:rFonts w:ascii="Arial Unicode MS" w:eastAsia="Arial Unicode MS" w:hAnsi="Calibri" w:cs="Arial Unicode MS"/>
                <w:b/>
                <w:bCs/>
                <w:color w:val="000000"/>
                <w:sz w:val="20"/>
                <w:szCs w:val="20"/>
              </w:rPr>
              <w:t xml:space="preserve"> </w:t>
            </w:r>
            <w:proofErr w:type="spellStart"/>
            <w:r>
              <w:rPr>
                <w:rFonts w:ascii="Arial Unicode MS" w:eastAsia="Arial Unicode MS" w:hAnsi="Calibri" w:cs="Arial Unicode MS" w:hint="eastAsia"/>
                <w:b/>
                <w:bCs/>
                <w:color w:val="000000"/>
                <w:sz w:val="20"/>
                <w:szCs w:val="20"/>
              </w:rPr>
              <w:t>Ржавец</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 xml:space="preserve">54-250  </w:t>
            </w:r>
            <w:r>
              <w:rPr>
                <w:rFonts w:ascii="Arial Unicode MS" w:eastAsia="Arial Unicode MS" w:hAnsi="Calibri" w:cs="Arial Unicode MS" w:hint="eastAsia"/>
                <w:color w:val="000000"/>
                <w:sz w:val="20"/>
                <w:szCs w:val="20"/>
              </w:rPr>
              <w:t>ОП</w:t>
            </w:r>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МР</w:t>
            </w:r>
            <w:r>
              <w:rPr>
                <w:rFonts w:ascii="Arial Unicode MS" w:eastAsia="Arial Unicode MS" w:hAnsi="Calibri" w:cs="Arial Unicode MS"/>
                <w:color w:val="000000"/>
                <w:sz w:val="20"/>
                <w:szCs w:val="20"/>
              </w:rPr>
              <w:t xml:space="preserve"> 825-</w:t>
            </w:r>
            <w:r>
              <w:rPr>
                <w:rFonts w:ascii="Arial Unicode MS" w:eastAsia="Arial Unicode MS" w:hAnsi="Calibri" w:cs="Arial Unicode MS" w:hint="eastAsia"/>
                <w:color w:val="000000"/>
                <w:sz w:val="20"/>
                <w:szCs w:val="20"/>
              </w:rPr>
              <w:t>П</w:t>
            </w:r>
            <w:r>
              <w:rPr>
                <w:rFonts w:ascii="Arial Unicode MS" w:eastAsia="Arial Unicode MS" w:hAnsi="Calibri" w:cs="Arial Unicode MS"/>
                <w:color w:val="000000"/>
                <w:sz w:val="20"/>
                <w:szCs w:val="20"/>
              </w:rPr>
              <w:t>-11</w:t>
            </w: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proofErr w:type="gramStart"/>
            <w:r>
              <w:rPr>
                <w:rFonts w:ascii="Arial Unicode MS" w:eastAsia="Arial Unicode MS" w:hAnsi="Calibri" w:cs="Arial Unicode MS" w:hint="eastAsia"/>
                <w:color w:val="000000"/>
                <w:sz w:val="20"/>
                <w:szCs w:val="20"/>
              </w:rPr>
              <w:t>а</w:t>
            </w:r>
            <w:r>
              <w:rPr>
                <w:rFonts w:ascii="Arial Unicode MS" w:eastAsia="Arial Unicode MS" w:hAnsi="Calibri" w:cs="Arial Unicode MS"/>
                <w:color w:val="000000"/>
                <w:sz w:val="20"/>
                <w:szCs w:val="20"/>
              </w:rPr>
              <w:t>/</w:t>
            </w:r>
            <w:r>
              <w:rPr>
                <w:rFonts w:ascii="Arial Unicode MS" w:eastAsia="Arial Unicode MS" w:hAnsi="Calibri" w:cs="Arial Unicode MS" w:hint="eastAsia"/>
                <w:color w:val="000000"/>
                <w:sz w:val="20"/>
                <w:szCs w:val="20"/>
              </w:rPr>
              <w:t>д</w:t>
            </w:r>
            <w:proofErr w:type="gram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по</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ул</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Луговая</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1,1</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roofErr w:type="spellStart"/>
            <w:r>
              <w:rPr>
                <w:rFonts w:ascii="Arial Unicode MS" w:eastAsia="Arial Unicode MS" w:hAnsi="Calibri" w:cs="Arial Unicode MS" w:hint="eastAsia"/>
                <w:color w:val="000000"/>
                <w:sz w:val="20"/>
                <w:szCs w:val="20"/>
              </w:rPr>
              <w:t>грунт</w:t>
            </w:r>
            <w:proofErr w:type="spellEnd"/>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 xml:space="preserve">54-250  </w:t>
            </w:r>
            <w:r>
              <w:rPr>
                <w:rFonts w:ascii="Arial Unicode MS" w:eastAsia="Arial Unicode MS" w:hAnsi="Calibri" w:cs="Arial Unicode MS" w:hint="eastAsia"/>
                <w:color w:val="000000"/>
                <w:sz w:val="20"/>
                <w:szCs w:val="20"/>
              </w:rPr>
              <w:t>ОП</w:t>
            </w:r>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МР</w:t>
            </w:r>
            <w:r>
              <w:rPr>
                <w:rFonts w:ascii="Arial Unicode MS" w:eastAsia="Arial Unicode MS" w:hAnsi="Calibri" w:cs="Arial Unicode MS"/>
                <w:color w:val="000000"/>
                <w:sz w:val="20"/>
                <w:szCs w:val="20"/>
              </w:rPr>
              <w:t xml:space="preserve"> 825-</w:t>
            </w:r>
            <w:r>
              <w:rPr>
                <w:rFonts w:ascii="Arial Unicode MS" w:eastAsia="Arial Unicode MS" w:hAnsi="Calibri" w:cs="Arial Unicode MS" w:hint="eastAsia"/>
                <w:color w:val="000000"/>
                <w:sz w:val="20"/>
                <w:szCs w:val="20"/>
              </w:rPr>
              <w:t>П</w:t>
            </w:r>
            <w:r>
              <w:rPr>
                <w:rFonts w:ascii="Arial Unicode MS" w:eastAsia="Arial Unicode MS" w:hAnsi="Calibri" w:cs="Arial Unicode MS"/>
                <w:color w:val="000000"/>
                <w:sz w:val="20"/>
                <w:szCs w:val="20"/>
              </w:rPr>
              <w:t>-12</w:t>
            </w: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proofErr w:type="gramStart"/>
            <w:r>
              <w:rPr>
                <w:rFonts w:ascii="Arial Unicode MS" w:eastAsia="Arial Unicode MS" w:hAnsi="Calibri" w:cs="Arial Unicode MS" w:hint="eastAsia"/>
                <w:color w:val="000000"/>
                <w:sz w:val="20"/>
                <w:szCs w:val="20"/>
              </w:rPr>
              <w:t>а</w:t>
            </w:r>
            <w:r>
              <w:rPr>
                <w:rFonts w:ascii="Arial Unicode MS" w:eastAsia="Arial Unicode MS" w:hAnsi="Calibri" w:cs="Arial Unicode MS"/>
                <w:color w:val="000000"/>
                <w:sz w:val="20"/>
                <w:szCs w:val="20"/>
              </w:rPr>
              <w:t>/</w:t>
            </w:r>
            <w:r>
              <w:rPr>
                <w:rFonts w:ascii="Arial Unicode MS" w:eastAsia="Arial Unicode MS" w:hAnsi="Calibri" w:cs="Arial Unicode MS" w:hint="eastAsia"/>
                <w:color w:val="000000"/>
                <w:sz w:val="20"/>
                <w:szCs w:val="20"/>
              </w:rPr>
              <w:t>д</w:t>
            </w:r>
            <w:proofErr w:type="gram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по</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ул</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Полевая</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0,6</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roofErr w:type="spellStart"/>
            <w:r>
              <w:rPr>
                <w:rFonts w:ascii="Arial Unicode MS" w:eastAsia="Arial Unicode MS" w:hAnsi="Calibri" w:cs="Arial Unicode MS" w:hint="eastAsia"/>
                <w:color w:val="000000"/>
                <w:sz w:val="20"/>
                <w:szCs w:val="20"/>
              </w:rPr>
              <w:t>грунт</w:t>
            </w:r>
            <w:proofErr w:type="spellEnd"/>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b/>
                <w:bCs/>
                <w:color w:val="000000"/>
                <w:sz w:val="20"/>
                <w:szCs w:val="20"/>
              </w:rPr>
            </w:pPr>
            <w:r>
              <w:rPr>
                <w:rFonts w:ascii="Arial Unicode MS" w:eastAsia="Arial Unicode MS" w:hAnsi="Calibri" w:cs="Arial Unicode MS" w:hint="eastAsia"/>
                <w:b/>
                <w:bCs/>
                <w:color w:val="000000"/>
                <w:sz w:val="20"/>
                <w:szCs w:val="20"/>
              </w:rPr>
              <w:t>д</w:t>
            </w:r>
            <w:r>
              <w:rPr>
                <w:rFonts w:ascii="Arial Unicode MS" w:eastAsia="Arial Unicode MS" w:hAnsi="Calibri" w:cs="Arial Unicode MS"/>
                <w:b/>
                <w:bCs/>
                <w:color w:val="000000"/>
                <w:sz w:val="20"/>
                <w:szCs w:val="20"/>
              </w:rPr>
              <w:t>.</w:t>
            </w:r>
            <w:proofErr w:type="spellStart"/>
            <w:r>
              <w:rPr>
                <w:rFonts w:ascii="Arial Unicode MS" w:eastAsia="Arial Unicode MS" w:hAnsi="Calibri" w:cs="Arial Unicode MS" w:hint="eastAsia"/>
                <w:b/>
                <w:bCs/>
                <w:color w:val="000000"/>
                <w:sz w:val="20"/>
                <w:szCs w:val="20"/>
              </w:rPr>
              <w:t>Озерное</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 xml:space="preserve">54-250  </w:t>
            </w:r>
            <w:r>
              <w:rPr>
                <w:rFonts w:ascii="Arial Unicode MS" w:eastAsia="Arial Unicode MS" w:hAnsi="Calibri" w:cs="Arial Unicode MS" w:hint="eastAsia"/>
                <w:color w:val="000000"/>
                <w:sz w:val="20"/>
                <w:szCs w:val="20"/>
              </w:rPr>
              <w:t>ОП</w:t>
            </w:r>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МР</w:t>
            </w:r>
            <w:r>
              <w:rPr>
                <w:rFonts w:ascii="Arial Unicode MS" w:eastAsia="Arial Unicode MS" w:hAnsi="Calibri" w:cs="Arial Unicode MS"/>
                <w:color w:val="000000"/>
                <w:sz w:val="20"/>
                <w:szCs w:val="20"/>
              </w:rPr>
              <w:t xml:space="preserve"> 825-</w:t>
            </w:r>
            <w:r>
              <w:rPr>
                <w:rFonts w:ascii="Arial Unicode MS" w:eastAsia="Arial Unicode MS" w:hAnsi="Calibri" w:cs="Arial Unicode MS" w:hint="eastAsia"/>
                <w:color w:val="000000"/>
                <w:sz w:val="20"/>
                <w:szCs w:val="20"/>
              </w:rPr>
              <w:t>П</w:t>
            </w:r>
            <w:r>
              <w:rPr>
                <w:rFonts w:ascii="Arial Unicode MS" w:eastAsia="Arial Unicode MS" w:hAnsi="Calibri" w:cs="Arial Unicode MS"/>
                <w:color w:val="000000"/>
                <w:sz w:val="20"/>
                <w:szCs w:val="20"/>
              </w:rPr>
              <w:t>-13</w:t>
            </w: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r>
              <w:rPr>
                <w:rFonts w:ascii="Arial Unicode MS" w:eastAsia="Arial Unicode MS" w:hAnsi="Calibri" w:cs="Arial Unicode MS" w:hint="eastAsia"/>
                <w:color w:val="000000"/>
                <w:sz w:val="20"/>
                <w:szCs w:val="20"/>
              </w:rPr>
              <w:t>а</w:t>
            </w:r>
            <w:r>
              <w:rPr>
                <w:rFonts w:ascii="Arial Unicode MS" w:eastAsia="Arial Unicode MS" w:hAnsi="Calibri" w:cs="Arial Unicode MS"/>
                <w:color w:val="000000"/>
                <w:sz w:val="20"/>
                <w:szCs w:val="20"/>
              </w:rPr>
              <w:t>/</w:t>
            </w:r>
            <w:r>
              <w:rPr>
                <w:rFonts w:ascii="Arial Unicode MS" w:eastAsia="Arial Unicode MS" w:hAnsi="Calibri" w:cs="Arial Unicode MS" w:hint="eastAsia"/>
                <w:color w:val="000000"/>
                <w:sz w:val="20"/>
                <w:szCs w:val="20"/>
              </w:rPr>
              <w:t>д</w:t>
            </w:r>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по</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ул</w:t>
            </w:r>
            <w:proofErr w:type="spellEnd"/>
            <w:r>
              <w:rPr>
                <w:rFonts w:ascii="Arial Unicode MS" w:eastAsia="Arial Unicode MS" w:hAnsi="Calibri" w:cs="Arial Unicode MS"/>
                <w:color w:val="000000"/>
                <w:sz w:val="20"/>
                <w:szCs w:val="20"/>
              </w:rPr>
              <w:t>.</w:t>
            </w:r>
            <w:proofErr w:type="spellStart"/>
            <w:r>
              <w:rPr>
                <w:rFonts w:ascii="Arial Unicode MS" w:eastAsia="Arial Unicode MS" w:hAnsi="Calibri" w:cs="Arial Unicode MS" w:hint="eastAsia"/>
                <w:color w:val="000000"/>
                <w:sz w:val="20"/>
                <w:szCs w:val="20"/>
              </w:rPr>
              <w:t>Центральная</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1,7</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hint="eastAsia"/>
                <w:color w:val="000000"/>
                <w:sz w:val="20"/>
                <w:szCs w:val="20"/>
              </w:rPr>
              <w:t>а</w:t>
            </w:r>
            <w:r>
              <w:rPr>
                <w:rFonts w:ascii="Arial Unicode MS" w:eastAsia="Arial Unicode MS" w:hAnsi="Calibri" w:cs="Arial Unicode MS"/>
                <w:color w:val="000000"/>
                <w:sz w:val="20"/>
                <w:szCs w:val="20"/>
              </w:rPr>
              <w:t>/</w:t>
            </w:r>
            <w:proofErr w:type="spellStart"/>
            <w:r>
              <w:rPr>
                <w:rFonts w:ascii="Arial Unicode MS" w:eastAsia="Arial Unicode MS" w:hAnsi="Calibri" w:cs="Arial Unicode MS" w:hint="eastAsia"/>
                <w:color w:val="000000"/>
                <w:sz w:val="20"/>
                <w:szCs w:val="20"/>
              </w:rPr>
              <w:t>бетон</w:t>
            </w:r>
            <w:proofErr w:type="spellEnd"/>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 xml:space="preserve">54-250  </w:t>
            </w:r>
            <w:r>
              <w:rPr>
                <w:rFonts w:ascii="Arial Unicode MS" w:eastAsia="Arial Unicode MS" w:hAnsi="Calibri" w:cs="Arial Unicode MS" w:hint="eastAsia"/>
                <w:color w:val="000000"/>
                <w:sz w:val="20"/>
                <w:szCs w:val="20"/>
              </w:rPr>
              <w:t>ОП</w:t>
            </w:r>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МР</w:t>
            </w:r>
            <w:r>
              <w:rPr>
                <w:rFonts w:ascii="Arial Unicode MS" w:eastAsia="Arial Unicode MS" w:hAnsi="Calibri" w:cs="Arial Unicode MS"/>
                <w:color w:val="000000"/>
                <w:sz w:val="20"/>
                <w:szCs w:val="20"/>
              </w:rPr>
              <w:t xml:space="preserve"> 825-</w:t>
            </w:r>
            <w:r>
              <w:rPr>
                <w:rFonts w:ascii="Arial Unicode MS" w:eastAsia="Arial Unicode MS" w:hAnsi="Calibri" w:cs="Arial Unicode MS" w:hint="eastAsia"/>
                <w:color w:val="000000"/>
                <w:sz w:val="20"/>
                <w:szCs w:val="20"/>
              </w:rPr>
              <w:t>П</w:t>
            </w:r>
            <w:r>
              <w:rPr>
                <w:rFonts w:ascii="Arial Unicode MS" w:eastAsia="Arial Unicode MS" w:hAnsi="Calibri" w:cs="Arial Unicode MS"/>
                <w:color w:val="000000"/>
                <w:sz w:val="20"/>
                <w:szCs w:val="20"/>
              </w:rPr>
              <w:t>-14</w:t>
            </w: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r>
              <w:rPr>
                <w:rFonts w:ascii="Arial Unicode MS" w:eastAsia="Arial Unicode MS" w:hAnsi="Calibri" w:cs="Arial Unicode MS" w:hint="eastAsia"/>
                <w:color w:val="000000"/>
                <w:sz w:val="20"/>
                <w:szCs w:val="20"/>
              </w:rPr>
              <w:t>а</w:t>
            </w:r>
            <w:r>
              <w:rPr>
                <w:rFonts w:ascii="Arial Unicode MS" w:eastAsia="Arial Unicode MS" w:hAnsi="Calibri" w:cs="Arial Unicode MS"/>
                <w:color w:val="000000"/>
                <w:sz w:val="20"/>
                <w:szCs w:val="20"/>
              </w:rPr>
              <w:t>/</w:t>
            </w:r>
            <w:r>
              <w:rPr>
                <w:rFonts w:ascii="Arial Unicode MS" w:eastAsia="Arial Unicode MS" w:hAnsi="Calibri" w:cs="Arial Unicode MS" w:hint="eastAsia"/>
                <w:color w:val="000000"/>
                <w:sz w:val="20"/>
                <w:szCs w:val="20"/>
              </w:rPr>
              <w:t>д</w:t>
            </w:r>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по</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ул</w:t>
            </w:r>
            <w:proofErr w:type="spellEnd"/>
            <w:r>
              <w:rPr>
                <w:rFonts w:ascii="Arial Unicode MS" w:eastAsia="Arial Unicode MS" w:hAnsi="Calibri" w:cs="Arial Unicode MS"/>
                <w:color w:val="000000"/>
                <w:sz w:val="20"/>
                <w:szCs w:val="20"/>
              </w:rPr>
              <w:t>.</w:t>
            </w:r>
            <w:proofErr w:type="spellStart"/>
            <w:r>
              <w:rPr>
                <w:rFonts w:ascii="Arial Unicode MS" w:eastAsia="Arial Unicode MS" w:hAnsi="Calibri" w:cs="Arial Unicode MS" w:hint="eastAsia"/>
                <w:color w:val="000000"/>
                <w:sz w:val="20"/>
                <w:szCs w:val="20"/>
              </w:rPr>
              <w:t>Сельская</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1,02</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roofErr w:type="spellStart"/>
            <w:r>
              <w:rPr>
                <w:rFonts w:ascii="Arial Unicode MS" w:eastAsia="Arial Unicode MS" w:hAnsi="Calibri" w:cs="Arial Unicode MS" w:hint="eastAsia"/>
                <w:color w:val="000000"/>
                <w:sz w:val="20"/>
                <w:szCs w:val="20"/>
              </w:rPr>
              <w:t>щебнь</w:t>
            </w:r>
            <w:proofErr w:type="spellEnd"/>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 xml:space="preserve">54-250  </w:t>
            </w:r>
            <w:r>
              <w:rPr>
                <w:rFonts w:ascii="Arial Unicode MS" w:eastAsia="Arial Unicode MS" w:hAnsi="Calibri" w:cs="Arial Unicode MS" w:hint="eastAsia"/>
                <w:color w:val="000000"/>
                <w:sz w:val="20"/>
                <w:szCs w:val="20"/>
              </w:rPr>
              <w:t>ОП</w:t>
            </w:r>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МР</w:t>
            </w:r>
            <w:r>
              <w:rPr>
                <w:rFonts w:ascii="Arial Unicode MS" w:eastAsia="Arial Unicode MS" w:hAnsi="Calibri" w:cs="Arial Unicode MS"/>
                <w:color w:val="000000"/>
                <w:sz w:val="20"/>
                <w:szCs w:val="20"/>
              </w:rPr>
              <w:t xml:space="preserve"> 825-</w:t>
            </w:r>
            <w:r>
              <w:rPr>
                <w:rFonts w:ascii="Arial Unicode MS" w:eastAsia="Arial Unicode MS" w:hAnsi="Calibri" w:cs="Arial Unicode MS" w:hint="eastAsia"/>
                <w:color w:val="000000"/>
                <w:sz w:val="20"/>
                <w:szCs w:val="20"/>
              </w:rPr>
              <w:t>П</w:t>
            </w:r>
            <w:r>
              <w:rPr>
                <w:rFonts w:ascii="Arial Unicode MS" w:eastAsia="Arial Unicode MS" w:hAnsi="Calibri" w:cs="Arial Unicode MS"/>
                <w:color w:val="000000"/>
                <w:sz w:val="20"/>
                <w:szCs w:val="20"/>
              </w:rPr>
              <w:t>-15</w:t>
            </w: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proofErr w:type="gramStart"/>
            <w:r>
              <w:rPr>
                <w:rFonts w:ascii="Arial Unicode MS" w:eastAsia="Arial Unicode MS" w:hAnsi="Calibri" w:cs="Arial Unicode MS" w:hint="eastAsia"/>
                <w:color w:val="000000"/>
                <w:sz w:val="20"/>
                <w:szCs w:val="20"/>
              </w:rPr>
              <w:t>а</w:t>
            </w:r>
            <w:r>
              <w:rPr>
                <w:rFonts w:ascii="Arial Unicode MS" w:eastAsia="Arial Unicode MS" w:hAnsi="Calibri" w:cs="Arial Unicode MS"/>
                <w:color w:val="000000"/>
                <w:sz w:val="20"/>
                <w:szCs w:val="20"/>
              </w:rPr>
              <w:t>/</w:t>
            </w:r>
            <w:r>
              <w:rPr>
                <w:rFonts w:ascii="Arial Unicode MS" w:eastAsia="Arial Unicode MS" w:hAnsi="Calibri" w:cs="Arial Unicode MS" w:hint="eastAsia"/>
                <w:color w:val="000000"/>
                <w:sz w:val="20"/>
                <w:szCs w:val="20"/>
              </w:rPr>
              <w:t>д</w:t>
            </w:r>
            <w:proofErr w:type="gram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по</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ул</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Дубовецкая</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1,4</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roofErr w:type="spellStart"/>
            <w:r>
              <w:rPr>
                <w:rFonts w:ascii="Arial Unicode MS" w:eastAsia="Arial Unicode MS" w:hAnsi="Calibri" w:cs="Arial Unicode MS" w:hint="eastAsia"/>
                <w:color w:val="000000"/>
                <w:sz w:val="20"/>
                <w:szCs w:val="20"/>
              </w:rPr>
              <w:t>грунт</w:t>
            </w:r>
            <w:proofErr w:type="spellEnd"/>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 xml:space="preserve">54-250  </w:t>
            </w:r>
            <w:r>
              <w:rPr>
                <w:rFonts w:ascii="Arial Unicode MS" w:eastAsia="Arial Unicode MS" w:hAnsi="Calibri" w:cs="Arial Unicode MS" w:hint="eastAsia"/>
                <w:color w:val="000000"/>
                <w:sz w:val="20"/>
                <w:szCs w:val="20"/>
              </w:rPr>
              <w:t>ОП</w:t>
            </w:r>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МР</w:t>
            </w:r>
            <w:r>
              <w:rPr>
                <w:rFonts w:ascii="Arial Unicode MS" w:eastAsia="Arial Unicode MS" w:hAnsi="Calibri" w:cs="Arial Unicode MS"/>
                <w:color w:val="000000"/>
                <w:sz w:val="20"/>
                <w:szCs w:val="20"/>
              </w:rPr>
              <w:t xml:space="preserve"> 825-</w:t>
            </w:r>
            <w:r>
              <w:rPr>
                <w:rFonts w:ascii="Arial Unicode MS" w:eastAsia="Arial Unicode MS" w:hAnsi="Calibri" w:cs="Arial Unicode MS" w:hint="eastAsia"/>
                <w:color w:val="000000"/>
                <w:sz w:val="20"/>
                <w:szCs w:val="20"/>
              </w:rPr>
              <w:t>П</w:t>
            </w:r>
            <w:r>
              <w:rPr>
                <w:rFonts w:ascii="Arial Unicode MS" w:eastAsia="Arial Unicode MS" w:hAnsi="Calibri" w:cs="Arial Unicode MS"/>
                <w:color w:val="000000"/>
                <w:sz w:val="20"/>
                <w:szCs w:val="20"/>
              </w:rPr>
              <w:t>-16</w:t>
            </w: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proofErr w:type="gramStart"/>
            <w:r>
              <w:rPr>
                <w:rFonts w:ascii="Arial Unicode MS" w:eastAsia="Arial Unicode MS" w:hAnsi="Calibri" w:cs="Arial Unicode MS" w:hint="eastAsia"/>
                <w:color w:val="000000"/>
                <w:sz w:val="20"/>
                <w:szCs w:val="20"/>
              </w:rPr>
              <w:t>а</w:t>
            </w:r>
            <w:r>
              <w:rPr>
                <w:rFonts w:ascii="Arial Unicode MS" w:eastAsia="Arial Unicode MS" w:hAnsi="Calibri" w:cs="Arial Unicode MS"/>
                <w:color w:val="000000"/>
                <w:sz w:val="20"/>
                <w:szCs w:val="20"/>
              </w:rPr>
              <w:t>/</w:t>
            </w:r>
            <w:r>
              <w:rPr>
                <w:rFonts w:ascii="Arial Unicode MS" w:eastAsia="Arial Unicode MS" w:hAnsi="Calibri" w:cs="Arial Unicode MS" w:hint="eastAsia"/>
                <w:color w:val="000000"/>
                <w:sz w:val="20"/>
                <w:szCs w:val="20"/>
              </w:rPr>
              <w:t>д</w:t>
            </w:r>
            <w:proofErr w:type="gram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по</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пер</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Полевой</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0,24</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roofErr w:type="spellStart"/>
            <w:r>
              <w:rPr>
                <w:rFonts w:ascii="Arial Unicode MS" w:eastAsia="Arial Unicode MS" w:hAnsi="Calibri" w:cs="Arial Unicode MS" w:hint="eastAsia"/>
                <w:color w:val="000000"/>
                <w:sz w:val="20"/>
                <w:szCs w:val="20"/>
              </w:rPr>
              <w:t>грунт</w:t>
            </w:r>
            <w:proofErr w:type="spellEnd"/>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 xml:space="preserve">54-250  </w:t>
            </w:r>
            <w:r>
              <w:rPr>
                <w:rFonts w:ascii="Arial Unicode MS" w:eastAsia="Arial Unicode MS" w:hAnsi="Calibri" w:cs="Arial Unicode MS" w:hint="eastAsia"/>
                <w:color w:val="000000"/>
                <w:sz w:val="20"/>
                <w:szCs w:val="20"/>
              </w:rPr>
              <w:t>ОП</w:t>
            </w:r>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МР</w:t>
            </w:r>
            <w:r>
              <w:rPr>
                <w:rFonts w:ascii="Arial Unicode MS" w:eastAsia="Arial Unicode MS" w:hAnsi="Calibri" w:cs="Arial Unicode MS"/>
                <w:color w:val="000000"/>
                <w:sz w:val="20"/>
                <w:szCs w:val="20"/>
              </w:rPr>
              <w:t xml:space="preserve"> 825-</w:t>
            </w:r>
            <w:r>
              <w:rPr>
                <w:rFonts w:ascii="Arial Unicode MS" w:eastAsia="Arial Unicode MS" w:hAnsi="Calibri" w:cs="Arial Unicode MS" w:hint="eastAsia"/>
                <w:color w:val="000000"/>
                <w:sz w:val="20"/>
                <w:szCs w:val="20"/>
              </w:rPr>
              <w:t>П</w:t>
            </w:r>
            <w:r>
              <w:rPr>
                <w:rFonts w:ascii="Arial Unicode MS" w:eastAsia="Arial Unicode MS" w:hAnsi="Calibri" w:cs="Arial Unicode MS"/>
                <w:color w:val="000000"/>
                <w:sz w:val="20"/>
                <w:szCs w:val="20"/>
              </w:rPr>
              <w:t>-17</w:t>
            </w: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proofErr w:type="gramStart"/>
            <w:r>
              <w:rPr>
                <w:rFonts w:ascii="Arial Unicode MS" w:eastAsia="Arial Unicode MS" w:hAnsi="Calibri" w:cs="Arial Unicode MS" w:hint="eastAsia"/>
                <w:color w:val="000000"/>
                <w:sz w:val="20"/>
                <w:szCs w:val="20"/>
              </w:rPr>
              <w:t>а</w:t>
            </w:r>
            <w:r>
              <w:rPr>
                <w:rFonts w:ascii="Arial Unicode MS" w:eastAsia="Arial Unicode MS" w:hAnsi="Calibri" w:cs="Arial Unicode MS"/>
                <w:color w:val="000000"/>
                <w:sz w:val="20"/>
                <w:szCs w:val="20"/>
              </w:rPr>
              <w:t>/</w:t>
            </w:r>
            <w:r>
              <w:rPr>
                <w:rFonts w:ascii="Arial Unicode MS" w:eastAsia="Arial Unicode MS" w:hAnsi="Calibri" w:cs="Arial Unicode MS" w:hint="eastAsia"/>
                <w:color w:val="000000"/>
                <w:sz w:val="20"/>
                <w:szCs w:val="20"/>
              </w:rPr>
              <w:t>д</w:t>
            </w:r>
            <w:proofErr w:type="gram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по</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пер</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Березовый</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0,24</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roofErr w:type="spellStart"/>
            <w:r>
              <w:rPr>
                <w:rFonts w:ascii="Arial Unicode MS" w:eastAsia="Arial Unicode MS" w:hAnsi="Calibri" w:cs="Arial Unicode MS" w:hint="eastAsia"/>
                <w:color w:val="000000"/>
                <w:sz w:val="20"/>
                <w:szCs w:val="20"/>
              </w:rPr>
              <w:t>грунт</w:t>
            </w:r>
            <w:proofErr w:type="spellEnd"/>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 xml:space="preserve">54-250  </w:t>
            </w:r>
            <w:r>
              <w:rPr>
                <w:rFonts w:ascii="Arial Unicode MS" w:eastAsia="Arial Unicode MS" w:hAnsi="Calibri" w:cs="Arial Unicode MS" w:hint="eastAsia"/>
                <w:color w:val="000000"/>
                <w:sz w:val="20"/>
                <w:szCs w:val="20"/>
              </w:rPr>
              <w:t>ОП</w:t>
            </w:r>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МР</w:t>
            </w:r>
            <w:r>
              <w:rPr>
                <w:rFonts w:ascii="Arial Unicode MS" w:eastAsia="Arial Unicode MS" w:hAnsi="Calibri" w:cs="Arial Unicode MS"/>
                <w:color w:val="000000"/>
                <w:sz w:val="20"/>
                <w:szCs w:val="20"/>
              </w:rPr>
              <w:t xml:space="preserve"> 825-</w:t>
            </w:r>
            <w:r>
              <w:rPr>
                <w:rFonts w:ascii="Arial Unicode MS" w:eastAsia="Arial Unicode MS" w:hAnsi="Calibri" w:cs="Arial Unicode MS" w:hint="eastAsia"/>
                <w:color w:val="000000"/>
                <w:sz w:val="20"/>
                <w:szCs w:val="20"/>
              </w:rPr>
              <w:t>П</w:t>
            </w:r>
            <w:r>
              <w:rPr>
                <w:rFonts w:ascii="Arial Unicode MS" w:eastAsia="Arial Unicode MS" w:hAnsi="Calibri" w:cs="Arial Unicode MS"/>
                <w:color w:val="000000"/>
                <w:sz w:val="20"/>
                <w:szCs w:val="20"/>
              </w:rPr>
              <w:t>-18</w:t>
            </w: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r>
              <w:rPr>
                <w:rFonts w:ascii="Arial Unicode MS" w:eastAsia="Arial Unicode MS" w:hAnsi="Calibri" w:cs="Arial Unicode MS" w:hint="eastAsia"/>
                <w:color w:val="000000"/>
                <w:sz w:val="20"/>
                <w:szCs w:val="20"/>
              </w:rPr>
              <w:t>а</w:t>
            </w:r>
            <w:r>
              <w:rPr>
                <w:rFonts w:ascii="Arial Unicode MS" w:eastAsia="Arial Unicode MS" w:hAnsi="Calibri" w:cs="Arial Unicode MS"/>
                <w:color w:val="000000"/>
                <w:sz w:val="20"/>
                <w:szCs w:val="20"/>
              </w:rPr>
              <w:t>/</w:t>
            </w:r>
            <w:r>
              <w:rPr>
                <w:rFonts w:ascii="Arial Unicode MS" w:eastAsia="Arial Unicode MS" w:hAnsi="Calibri" w:cs="Arial Unicode MS" w:hint="eastAsia"/>
                <w:color w:val="000000"/>
                <w:sz w:val="20"/>
                <w:szCs w:val="20"/>
              </w:rPr>
              <w:t>д</w:t>
            </w:r>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по</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пер</w:t>
            </w:r>
            <w:proofErr w:type="spellEnd"/>
            <w:r>
              <w:rPr>
                <w:rFonts w:ascii="Arial Unicode MS" w:eastAsia="Arial Unicode MS" w:hAnsi="Calibri" w:cs="Arial Unicode MS"/>
                <w:color w:val="000000"/>
                <w:sz w:val="20"/>
                <w:szCs w:val="20"/>
              </w:rPr>
              <w:t>.</w:t>
            </w:r>
            <w:proofErr w:type="spellStart"/>
            <w:r>
              <w:rPr>
                <w:rFonts w:ascii="Arial Unicode MS" w:eastAsia="Arial Unicode MS" w:hAnsi="Calibri" w:cs="Arial Unicode MS" w:hint="eastAsia"/>
                <w:color w:val="000000"/>
                <w:sz w:val="20"/>
                <w:szCs w:val="20"/>
              </w:rPr>
              <w:t>Луговой</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0,24</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roofErr w:type="spellStart"/>
            <w:r>
              <w:rPr>
                <w:rFonts w:ascii="Arial Unicode MS" w:eastAsia="Arial Unicode MS" w:hAnsi="Calibri" w:cs="Arial Unicode MS" w:hint="eastAsia"/>
                <w:color w:val="000000"/>
                <w:sz w:val="20"/>
                <w:szCs w:val="20"/>
              </w:rPr>
              <w:t>грунт</w:t>
            </w:r>
            <w:proofErr w:type="spellEnd"/>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 xml:space="preserve">54-250  </w:t>
            </w:r>
            <w:r>
              <w:rPr>
                <w:rFonts w:ascii="Arial Unicode MS" w:eastAsia="Arial Unicode MS" w:hAnsi="Calibri" w:cs="Arial Unicode MS" w:hint="eastAsia"/>
                <w:color w:val="000000"/>
                <w:sz w:val="20"/>
                <w:szCs w:val="20"/>
              </w:rPr>
              <w:t>ОП</w:t>
            </w:r>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МР</w:t>
            </w:r>
            <w:r>
              <w:rPr>
                <w:rFonts w:ascii="Arial Unicode MS" w:eastAsia="Arial Unicode MS" w:hAnsi="Calibri" w:cs="Arial Unicode MS"/>
                <w:color w:val="000000"/>
                <w:sz w:val="20"/>
                <w:szCs w:val="20"/>
              </w:rPr>
              <w:t xml:space="preserve"> 825-</w:t>
            </w:r>
            <w:r>
              <w:rPr>
                <w:rFonts w:ascii="Arial Unicode MS" w:eastAsia="Arial Unicode MS" w:hAnsi="Calibri" w:cs="Arial Unicode MS" w:hint="eastAsia"/>
                <w:color w:val="000000"/>
                <w:sz w:val="20"/>
                <w:szCs w:val="20"/>
              </w:rPr>
              <w:t>П</w:t>
            </w:r>
            <w:r>
              <w:rPr>
                <w:rFonts w:ascii="Arial Unicode MS" w:eastAsia="Arial Unicode MS" w:hAnsi="Calibri" w:cs="Arial Unicode MS"/>
                <w:color w:val="000000"/>
                <w:sz w:val="20"/>
                <w:szCs w:val="20"/>
              </w:rPr>
              <w:t>-19</w:t>
            </w: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r>
              <w:rPr>
                <w:rFonts w:ascii="Arial Unicode MS" w:eastAsia="Arial Unicode MS" w:hAnsi="Calibri" w:cs="Arial Unicode MS" w:hint="eastAsia"/>
                <w:color w:val="000000"/>
                <w:sz w:val="20"/>
                <w:szCs w:val="20"/>
              </w:rPr>
              <w:t>а</w:t>
            </w:r>
            <w:r>
              <w:rPr>
                <w:rFonts w:ascii="Arial Unicode MS" w:eastAsia="Arial Unicode MS" w:hAnsi="Calibri" w:cs="Arial Unicode MS"/>
                <w:color w:val="000000"/>
                <w:sz w:val="20"/>
                <w:szCs w:val="20"/>
              </w:rPr>
              <w:t>/</w:t>
            </w:r>
            <w:r>
              <w:rPr>
                <w:rFonts w:ascii="Arial Unicode MS" w:eastAsia="Arial Unicode MS" w:hAnsi="Calibri" w:cs="Arial Unicode MS" w:hint="eastAsia"/>
                <w:color w:val="000000"/>
                <w:sz w:val="20"/>
                <w:szCs w:val="20"/>
              </w:rPr>
              <w:t>д</w:t>
            </w:r>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по</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пер</w:t>
            </w:r>
            <w:proofErr w:type="spellEnd"/>
            <w:r>
              <w:rPr>
                <w:rFonts w:ascii="Arial Unicode MS" w:eastAsia="Arial Unicode MS" w:hAnsi="Calibri" w:cs="Arial Unicode MS"/>
                <w:color w:val="000000"/>
                <w:sz w:val="20"/>
                <w:szCs w:val="20"/>
              </w:rPr>
              <w:t>.</w:t>
            </w:r>
            <w:proofErr w:type="spellStart"/>
            <w:r>
              <w:rPr>
                <w:rFonts w:ascii="Arial Unicode MS" w:eastAsia="Arial Unicode MS" w:hAnsi="Calibri" w:cs="Arial Unicode MS" w:hint="eastAsia"/>
                <w:color w:val="000000"/>
                <w:sz w:val="20"/>
                <w:szCs w:val="20"/>
              </w:rPr>
              <w:t>Садовый</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0,243</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roofErr w:type="spellStart"/>
            <w:r>
              <w:rPr>
                <w:rFonts w:ascii="Arial Unicode MS" w:eastAsia="Arial Unicode MS" w:hAnsi="Calibri" w:cs="Arial Unicode MS" w:hint="eastAsia"/>
                <w:color w:val="000000"/>
                <w:sz w:val="20"/>
                <w:szCs w:val="20"/>
              </w:rPr>
              <w:t>щебень</w:t>
            </w:r>
            <w:proofErr w:type="spellEnd"/>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 xml:space="preserve">54-250  </w:t>
            </w:r>
            <w:r>
              <w:rPr>
                <w:rFonts w:ascii="Arial Unicode MS" w:eastAsia="Arial Unicode MS" w:hAnsi="Calibri" w:cs="Arial Unicode MS" w:hint="eastAsia"/>
                <w:color w:val="000000"/>
                <w:sz w:val="20"/>
                <w:szCs w:val="20"/>
              </w:rPr>
              <w:t>ОП</w:t>
            </w:r>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МР</w:t>
            </w:r>
            <w:r>
              <w:rPr>
                <w:rFonts w:ascii="Arial Unicode MS" w:eastAsia="Arial Unicode MS" w:hAnsi="Calibri" w:cs="Arial Unicode MS"/>
                <w:color w:val="000000"/>
                <w:sz w:val="20"/>
                <w:szCs w:val="20"/>
              </w:rPr>
              <w:t xml:space="preserve"> 825-</w:t>
            </w:r>
            <w:r>
              <w:rPr>
                <w:rFonts w:ascii="Arial Unicode MS" w:eastAsia="Arial Unicode MS" w:hAnsi="Calibri" w:cs="Arial Unicode MS" w:hint="eastAsia"/>
                <w:color w:val="000000"/>
                <w:sz w:val="20"/>
                <w:szCs w:val="20"/>
              </w:rPr>
              <w:t>П</w:t>
            </w:r>
            <w:r>
              <w:rPr>
                <w:rFonts w:ascii="Arial Unicode MS" w:eastAsia="Arial Unicode MS" w:hAnsi="Calibri" w:cs="Arial Unicode MS"/>
                <w:color w:val="000000"/>
                <w:sz w:val="20"/>
                <w:szCs w:val="20"/>
              </w:rPr>
              <w:t>-20</w:t>
            </w: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proofErr w:type="gramStart"/>
            <w:r>
              <w:rPr>
                <w:rFonts w:ascii="Arial Unicode MS" w:eastAsia="Arial Unicode MS" w:hAnsi="Calibri" w:cs="Arial Unicode MS" w:hint="eastAsia"/>
                <w:color w:val="000000"/>
                <w:sz w:val="20"/>
                <w:szCs w:val="20"/>
              </w:rPr>
              <w:t>а</w:t>
            </w:r>
            <w:r>
              <w:rPr>
                <w:rFonts w:ascii="Arial Unicode MS" w:eastAsia="Arial Unicode MS" w:hAnsi="Calibri" w:cs="Arial Unicode MS"/>
                <w:color w:val="000000"/>
                <w:sz w:val="20"/>
                <w:szCs w:val="20"/>
              </w:rPr>
              <w:t>/</w:t>
            </w:r>
            <w:r>
              <w:rPr>
                <w:rFonts w:ascii="Arial Unicode MS" w:eastAsia="Arial Unicode MS" w:hAnsi="Calibri" w:cs="Arial Unicode MS" w:hint="eastAsia"/>
                <w:color w:val="000000"/>
                <w:sz w:val="20"/>
                <w:szCs w:val="20"/>
              </w:rPr>
              <w:t>д</w:t>
            </w:r>
            <w:proofErr w:type="gram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по</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пер</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Зелёный</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0,4</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roofErr w:type="spellStart"/>
            <w:r>
              <w:rPr>
                <w:rFonts w:ascii="Arial Unicode MS" w:eastAsia="Arial Unicode MS" w:hAnsi="Calibri" w:cs="Arial Unicode MS" w:hint="eastAsia"/>
                <w:color w:val="000000"/>
                <w:sz w:val="20"/>
                <w:szCs w:val="20"/>
              </w:rPr>
              <w:t>грунт</w:t>
            </w:r>
            <w:proofErr w:type="spellEnd"/>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b/>
                <w:bCs/>
                <w:color w:val="000000"/>
                <w:sz w:val="20"/>
                <w:szCs w:val="20"/>
              </w:rPr>
            </w:pPr>
            <w:r>
              <w:rPr>
                <w:rFonts w:ascii="Arial Unicode MS" w:eastAsia="Arial Unicode MS" w:hAnsi="Calibri" w:cs="Arial Unicode MS" w:hint="eastAsia"/>
                <w:b/>
                <w:bCs/>
                <w:color w:val="000000"/>
                <w:sz w:val="20"/>
                <w:szCs w:val="20"/>
              </w:rPr>
              <w:t>п</w:t>
            </w:r>
            <w:r>
              <w:rPr>
                <w:rFonts w:ascii="Arial Unicode MS" w:eastAsia="Arial Unicode MS" w:hAnsi="Calibri" w:cs="Arial Unicode MS"/>
                <w:b/>
                <w:bCs/>
                <w:color w:val="000000"/>
                <w:sz w:val="20"/>
                <w:szCs w:val="20"/>
              </w:rPr>
              <w:t xml:space="preserve">.. </w:t>
            </w:r>
            <w:proofErr w:type="spellStart"/>
            <w:r>
              <w:rPr>
                <w:rFonts w:ascii="Arial Unicode MS" w:eastAsia="Arial Unicode MS" w:hAnsi="Calibri" w:cs="Arial Unicode MS" w:hint="eastAsia"/>
                <w:b/>
                <w:bCs/>
                <w:color w:val="000000"/>
                <w:sz w:val="20"/>
                <w:szCs w:val="20"/>
              </w:rPr>
              <w:t>Красный</w:t>
            </w:r>
            <w:proofErr w:type="spellEnd"/>
            <w:r>
              <w:rPr>
                <w:rFonts w:ascii="Arial Unicode MS" w:eastAsia="Arial Unicode MS" w:hAnsi="Calibri" w:cs="Arial Unicode MS"/>
                <w:b/>
                <w:bCs/>
                <w:color w:val="000000"/>
                <w:sz w:val="20"/>
                <w:szCs w:val="20"/>
              </w:rPr>
              <w:t xml:space="preserve"> </w:t>
            </w:r>
            <w:proofErr w:type="spellStart"/>
            <w:r>
              <w:rPr>
                <w:rFonts w:ascii="Arial Unicode MS" w:eastAsia="Arial Unicode MS" w:hAnsi="Calibri" w:cs="Arial Unicode MS" w:hint="eastAsia"/>
                <w:b/>
                <w:bCs/>
                <w:color w:val="000000"/>
                <w:sz w:val="20"/>
                <w:szCs w:val="20"/>
              </w:rPr>
              <w:t>Луч</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right"/>
              <w:rPr>
                <w:rFonts w:ascii="Arial Unicode MS" w:eastAsia="Arial Unicode MS" w:hAnsi="Calibri" w:cs="Arial Unicode MS"/>
                <w:color w:val="000000"/>
                <w:sz w:val="20"/>
                <w:szCs w:val="20"/>
              </w:rPr>
            </w:pP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 xml:space="preserve">54-250  </w:t>
            </w:r>
            <w:r>
              <w:rPr>
                <w:rFonts w:ascii="Arial Unicode MS" w:eastAsia="Arial Unicode MS" w:hAnsi="Calibri" w:cs="Arial Unicode MS" w:hint="eastAsia"/>
                <w:color w:val="000000"/>
                <w:sz w:val="20"/>
                <w:szCs w:val="20"/>
              </w:rPr>
              <w:t>ОП</w:t>
            </w:r>
            <w:r>
              <w:rPr>
                <w:rFonts w:ascii="Arial Unicode MS" w:eastAsia="Arial Unicode MS" w:hAnsi="Calibri" w:cs="Arial Unicode MS"/>
                <w:color w:val="000000"/>
                <w:sz w:val="20"/>
                <w:szCs w:val="20"/>
              </w:rPr>
              <w:t xml:space="preserve"> </w:t>
            </w:r>
            <w:r>
              <w:rPr>
                <w:rFonts w:ascii="Arial Unicode MS" w:eastAsia="Arial Unicode MS" w:hAnsi="Calibri" w:cs="Arial Unicode MS" w:hint="eastAsia"/>
                <w:color w:val="000000"/>
                <w:sz w:val="20"/>
                <w:szCs w:val="20"/>
              </w:rPr>
              <w:t>МР</w:t>
            </w:r>
            <w:r>
              <w:rPr>
                <w:rFonts w:ascii="Arial Unicode MS" w:eastAsia="Arial Unicode MS" w:hAnsi="Calibri" w:cs="Arial Unicode MS"/>
                <w:color w:val="000000"/>
                <w:sz w:val="20"/>
                <w:szCs w:val="20"/>
              </w:rPr>
              <w:t xml:space="preserve"> 825-</w:t>
            </w:r>
            <w:r>
              <w:rPr>
                <w:rFonts w:ascii="Arial Unicode MS" w:eastAsia="Arial Unicode MS" w:hAnsi="Calibri" w:cs="Arial Unicode MS" w:hint="eastAsia"/>
                <w:color w:val="000000"/>
                <w:sz w:val="20"/>
                <w:szCs w:val="20"/>
              </w:rPr>
              <w:t>П</w:t>
            </w:r>
            <w:r>
              <w:rPr>
                <w:rFonts w:ascii="Arial Unicode MS" w:eastAsia="Arial Unicode MS" w:hAnsi="Calibri" w:cs="Arial Unicode MS"/>
                <w:color w:val="000000"/>
                <w:sz w:val="20"/>
                <w:szCs w:val="20"/>
              </w:rPr>
              <w:t>-21</w:t>
            </w: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color w:val="000000"/>
                <w:sz w:val="20"/>
                <w:szCs w:val="20"/>
              </w:rPr>
            </w:pPr>
            <w:r>
              <w:rPr>
                <w:rFonts w:ascii="Arial Unicode MS" w:eastAsia="Arial Unicode MS" w:hAnsi="Calibri" w:cs="Arial Unicode MS" w:hint="eastAsia"/>
                <w:color w:val="000000"/>
                <w:sz w:val="20"/>
                <w:szCs w:val="20"/>
              </w:rPr>
              <w:t>а</w:t>
            </w:r>
            <w:r>
              <w:rPr>
                <w:rFonts w:ascii="Arial Unicode MS" w:eastAsia="Arial Unicode MS" w:hAnsi="Calibri" w:cs="Arial Unicode MS"/>
                <w:color w:val="000000"/>
                <w:sz w:val="20"/>
                <w:szCs w:val="20"/>
              </w:rPr>
              <w:t>/</w:t>
            </w:r>
            <w:r>
              <w:rPr>
                <w:rFonts w:ascii="Arial Unicode MS" w:eastAsia="Arial Unicode MS" w:hAnsi="Calibri" w:cs="Arial Unicode MS" w:hint="eastAsia"/>
                <w:color w:val="000000"/>
                <w:sz w:val="20"/>
                <w:szCs w:val="20"/>
              </w:rPr>
              <w:t>д</w:t>
            </w:r>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по</w:t>
            </w:r>
            <w:proofErr w:type="spellEnd"/>
            <w:r>
              <w:rPr>
                <w:rFonts w:ascii="Arial Unicode MS" w:eastAsia="Arial Unicode MS" w:hAnsi="Calibri" w:cs="Arial Unicode MS"/>
                <w:color w:val="000000"/>
                <w:sz w:val="20"/>
                <w:szCs w:val="20"/>
              </w:rPr>
              <w:t xml:space="preserve"> </w:t>
            </w:r>
            <w:proofErr w:type="spellStart"/>
            <w:r>
              <w:rPr>
                <w:rFonts w:ascii="Arial Unicode MS" w:eastAsia="Arial Unicode MS" w:hAnsi="Calibri" w:cs="Arial Unicode MS" w:hint="eastAsia"/>
                <w:color w:val="000000"/>
                <w:sz w:val="20"/>
                <w:szCs w:val="20"/>
              </w:rPr>
              <w:t>ул</w:t>
            </w:r>
            <w:proofErr w:type="spellEnd"/>
            <w:r>
              <w:rPr>
                <w:rFonts w:ascii="Arial Unicode MS" w:eastAsia="Arial Unicode MS" w:hAnsi="Calibri" w:cs="Arial Unicode MS"/>
                <w:color w:val="000000"/>
                <w:sz w:val="20"/>
                <w:szCs w:val="20"/>
              </w:rPr>
              <w:t>.</w:t>
            </w:r>
            <w:proofErr w:type="spellStart"/>
            <w:r>
              <w:rPr>
                <w:rFonts w:ascii="Arial Unicode MS" w:eastAsia="Arial Unicode MS" w:hAnsi="Calibri" w:cs="Arial Unicode MS" w:hint="eastAsia"/>
                <w:color w:val="000000"/>
                <w:sz w:val="20"/>
                <w:szCs w:val="20"/>
              </w:rPr>
              <w:t>Луговая</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r>
              <w:rPr>
                <w:rFonts w:ascii="Arial Unicode MS" w:eastAsia="Arial Unicode MS" w:hAnsi="Calibri" w:cs="Arial Unicode MS"/>
                <w:color w:val="000000"/>
                <w:sz w:val="20"/>
                <w:szCs w:val="20"/>
              </w:rPr>
              <w:t>0,53</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color w:val="000000"/>
                <w:sz w:val="20"/>
                <w:szCs w:val="20"/>
              </w:rPr>
            </w:pPr>
            <w:proofErr w:type="spellStart"/>
            <w:r>
              <w:rPr>
                <w:rFonts w:ascii="Arial Unicode MS" w:eastAsia="Arial Unicode MS" w:hAnsi="Calibri" w:cs="Arial Unicode MS" w:hint="eastAsia"/>
                <w:color w:val="000000"/>
                <w:sz w:val="20"/>
                <w:szCs w:val="20"/>
              </w:rPr>
              <w:t>грунт</w:t>
            </w:r>
            <w:proofErr w:type="spellEnd"/>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right"/>
              <w:rPr>
                <w:rFonts w:ascii="Arial Unicode MS" w:eastAsia="Arial Unicode MS" w:hAnsi="Calibri" w:cs="Arial Unicode MS"/>
                <w:b/>
                <w:bCs/>
                <w:i/>
                <w:iCs/>
                <w:color w:val="000000"/>
                <w:sz w:val="20"/>
                <w:szCs w:val="20"/>
              </w:rPr>
            </w:pP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b/>
                <w:bCs/>
                <w:color w:val="000000"/>
                <w:sz w:val="20"/>
                <w:szCs w:val="20"/>
              </w:rPr>
            </w:pPr>
            <w:proofErr w:type="spellStart"/>
            <w:r>
              <w:rPr>
                <w:rFonts w:ascii="Arial Unicode MS" w:eastAsia="Arial Unicode MS" w:hAnsi="Calibri" w:cs="Arial Unicode MS" w:hint="eastAsia"/>
                <w:b/>
                <w:bCs/>
                <w:color w:val="000000"/>
                <w:sz w:val="20"/>
                <w:szCs w:val="20"/>
              </w:rPr>
              <w:t>Итого</w:t>
            </w:r>
            <w:proofErr w:type="spellEnd"/>
            <w:r>
              <w:rPr>
                <w:rFonts w:ascii="Arial Unicode MS" w:eastAsia="Arial Unicode MS" w:hAnsi="Calibri" w:cs="Arial Unicode MS"/>
                <w:b/>
                <w:bCs/>
                <w:color w:val="000000"/>
                <w:sz w:val="20"/>
                <w:szCs w:val="20"/>
              </w:rPr>
              <w:t xml:space="preserve"> </w:t>
            </w:r>
            <w:r>
              <w:rPr>
                <w:rFonts w:ascii="Arial Unicode MS" w:eastAsia="Arial Unicode MS" w:hAnsi="Calibri" w:cs="Arial Unicode MS" w:hint="eastAsia"/>
                <w:b/>
                <w:bCs/>
                <w:color w:val="000000"/>
                <w:sz w:val="20"/>
                <w:szCs w:val="20"/>
              </w:rPr>
              <w:t>в</w:t>
            </w:r>
            <w:r>
              <w:rPr>
                <w:rFonts w:ascii="Arial Unicode MS" w:eastAsia="Arial Unicode MS" w:hAnsi="Calibri" w:cs="Arial Unicode MS"/>
                <w:b/>
                <w:bCs/>
                <w:color w:val="000000"/>
                <w:sz w:val="20"/>
                <w:szCs w:val="20"/>
              </w:rPr>
              <w:t xml:space="preserve"> </w:t>
            </w:r>
            <w:proofErr w:type="spellStart"/>
            <w:r>
              <w:rPr>
                <w:rFonts w:ascii="Arial Unicode MS" w:eastAsia="Arial Unicode MS" w:hAnsi="Calibri" w:cs="Arial Unicode MS" w:hint="eastAsia"/>
                <w:b/>
                <w:bCs/>
                <w:color w:val="000000"/>
                <w:sz w:val="20"/>
                <w:szCs w:val="20"/>
              </w:rPr>
              <w:t>границах</w:t>
            </w:r>
            <w:proofErr w:type="spellEnd"/>
            <w:r>
              <w:rPr>
                <w:rFonts w:ascii="Arial Unicode MS" w:eastAsia="Arial Unicode MS" w:hAnsi="Calibri" w:cs="Arial Unicode MS"/>
                <w:b/>
                <w:bCs/>
                <w:color w:val="000000"/>
                <w:sz w:val="20"/>
                <w:szCs w:val="20"/>
              </w:rPr>
              <w:t xml:space="preserve"> </w:t>
            </w:r>
            <w:r>
              <w:rPr>
                <w:rFonts w:ascii="Arial Unicode MS" w:eastAsia="Arial Unicode MS" w:hAnsi="Calibri" w:cs="Arial Unicode MS" w:hint="eastAsia"/>
                <w:b/>
                <w:bCs/>
                <w:color w:val="000000"/>
                <w:sz w:val="20"/>
                <w:szCs w:val="20"/>
              </w:rPr>
              <w:t>н</w:t>
            </w:r>
            <w:r>
              <w:rPr>
                <w:rFonts w:ascii="Arial Unicode MS" w:eastAsia="Arial Unicode MS" w:hAnsi="Calibri" w:cs="Arial Unicode MS"/>
                <w:b/>
                <w:bCs/>
                <w:color w:val="000000"/>
                <w:sz w:val="20"/>
                <w:szCs w:val="20"/>
              </w:rPr>
              <w:t>.</w:t>
            </w:r>
            <w:r>
              <w:rPr>
                <w:rFonts w:ascii="Arial Unicode MS" w:eastAsia="Arial Unicode MS" w:hAnsi="Calibri" w:cs="Arial Unicode MS" w:hint="eastAsia"/>
                <w:b/>
                <w:bCs/>
                <w:color w:val="000000"/>
                <w:sz w:val="20"/>
                <w:szCs w:val="20"/>
              </w:rPr>
              <w:t>п</w:t>
            </w:r>
            <w:r>
              <w:rPr>
                <w:rFonts w:ascii="Arial Unicode MS" w:eastAsia="Arial Unicode MS" w:hAnsi="Calibri" w:cs="Arial Unicode MS"/>
                <w:b/>
                <w:bCs/>
                <w:color w:val="000000"/>
                <w:sz w:val="20"/>
                <w:szCs w:val="20"/>
              </w:rPr>
              <w:t>.</w:t>
            </w:r>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b/>
                <w:bCs/>
                <w:i/>
                <w:iCs/>
                <w:color w:val="000000"/>
                <w:sz w:val="20"/>
                <w:szCs w:val="20"/>
              </w:rPr>
            </w:pPr>
            <w:r>
              <w:rPr>
                <w:rFonts w:ascii="Arial Unicode MS" w:eastAsia="Arial Unicode MS" w:hAnsi="Calibri" w:cs="Arial Unicode MS"/>
                <w:b/>
                <w:bCs/>
                <w:i/>
                <w:iCs/>
                <w:color w:val="000000"/>
                <w:sz w:val="20"/>
                <w:szCs w:val="20"/>
              </w:rPr>
              <w:t>13,3</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right"/>
              <w:rPr>
                <w:rFonts w:ascii="Arial Unicode MS" w:eastAsia="Arial Unicode MS" w:hAnsi="Calibri" w:cs="Arial Unicode MS"/>
                <w:b/>
                <w:bCs/>
                <w:i/>
                <w:iCs/>
                <w:color w:val="000000"/>
                <w:sz w:val="20"/>
                <w:szCs w:val="20"/>
              </w:rPr>
            </w:pPr>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right"/>
              <w:rPr>
                <w:rFonts w:ascii="Arial Unicode MS" w:eastAsia="Arial Unicode MS" w:hAnsi="Calibri" w:cs="Arial Unicode MS"/>
                <w:b/>
                <w:bCs/>
                <w:i/>
                <w:iCs/>
                <w:color w:val="000000"/>
                <w:sz w:val="20"/>
                <w:szCs w:val="20"/>
              </w:rPr>
            </w:pP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b/>
                <w:bCs/>
                <w:color w:val="000000"/>
                <w:sz w:val="20"/>
                <w:szCs w:val="20"/>
              </w:rPr>
            </w:pPr>
            <w:r>
              <w:rPr>
                <w:rFonts w:ascii="Arial Unicode MS" w:eastAsia="Arial Unicode MS" w:hAnsi="Calibri" w:cs="Arial Unicode MS" w:hint="eastAsia"/>
                <w:b/>
                <w:bCs/>
                <w:color w:val="000000"/>
                <w:sz w:val="20"/>
                <w:szCs w:val="20"/>
              </w:rPr>
              <w:t>в</w:t>
            </w:r>
            <w:r>
              <w:rPr>
                <w:rFonts w:ascii="Arial Unicode MS" w:eastAsia="Arial Unicode MS" w:hAnsi="Calibri" w:cs="Arial Unicode MS"/>
                <w:b/>
                <w:bCs/>
                <w:color w:val="000000"/>
                <w:sz w:val="20"/>
                <w:szCs w:val="20"/>
              </w:rPr>
              <w:t xml:space="preserve"> </w:t>
            </w:r>
            <w:r>
              <w:rPr>
                <w:rFonts w:ascii="Arial Unicode MS" w:eastAsia="Arial Unicode MS" w:hAnsi="Calibri" w:cs="Arial Unicode MS" w:hint="eastAsia"/>
                <w:b/>
                <w:bCs/>
                <w:color w:val="000000"/>
                <w:sz w:val="20"/>
                <w:szCs w:val="20"/>
              </w:rPr>
              <w:t>т</w:t>
            </w:r>
            <w:r>
              <w:rPr>
                <w:rFonts w:ascii="Arial Unicode MS" w:eastAsia="Arial Unicode MS" w:hAnsi="Calibri" w:cs="Arial Unicode MS"/>
                <w:b/>
                <w:bCs/>
                <w:color w:val="000000"/>
                <w:sz w:val="20"/>
                <w:szCs w:val="20"/>
              </w:rPr>
              <w:t>.</w:t>
            </w:r>
            <w:r>
              <w:rPr>
                <w:rFonts w:ascii="Arial Unicode MS" w:eastAsia="Arial Unicode MS" w:hAnsi="Calibri" w:cs="Arial Unicode MS" w:hint="eastAsia"/>
                <w:b/>
                <w:bCs/>
                <w:color w:val="000000"/>
                <w:sz w:val="20"/>
                <w:szCs w:val="20"/>
              </w:rPr>
              <w:t>ч</w:t>
            </w:r>
            <w:r>
              <w:rPr>
                <w:rFonts w:ascii="Arial Unicode MS" w:eastAsia="Arial Unicode MS" w:hAnsi="Calibri" w:cs="Arial Unicode MS"/>
                <w:b/>
                <w:bCs/>
                <w:color w:val="000000"/>
                <w:sz w:val="20"/>
                <w:szCs w:val="20"/>
              </w:rPr>
              <w:t xml:space="preserve">. </w:t>
            </w:r>
            <w:r>
              <w:rPr>
                <w:rFonts w:ascii="Arial Unicode MS" w:eastAsia="Arial Unicode MS" w:hAnsi="Calibri" w:cs="Arial Unicode MS" w:hint="eastAsia"/>
                <w:b/>
                <w:bCs/>
                <w:color w:val="000000"/>
                <w:sz w:val="20"/>
                <w:szCs w:val="20"/>
              </w:rPr>
              <w:t>с</w:t>
            </w:r>
            <w:r>
              <w:rPr>
                <w:rFonts w:ascii="Arial Unicode MS" w:eastAsia="Arial Unicode MS" w:hAnsi="Calibri" w:cs="Arial Unicode MS"/>
                <w:b/>
                <w:bCs/>
                <w:color w:val="000000"/>
                <w:sz w:val="20"/>
                <w:szCs w:val="20"/>
              </w:rPr>
              <w:t xml:space="preserve"> </w:t>
            </w:r>
            <w:proofErr w:type="spellStart"/>
            <w:r>
              <w:rPr>
                <w:rFonts w:ascii="Arial Unicode MS" w:eastAsia="Arial Unicode MS" w:hAnsi="Calibri" w:cs="Arial Unicode MS" w:hint="eastAsia"/>
                <w:b/>
                <w:bCs/>
                <w:color w:val="000000"/>
                <w:sz w:val="20"/>
                <w:szCs w:val="20"/>
              </w:rPr>
              <w:t>твердым</w:t>
            </w:r>
            <w:proofErr w:type="spellEnd"/>
            <w:r>
              <w:rPr>
                <w:rFonts w:ascii="Arial Unicode MS" w:eastAsia="Arial Unicode MS" w:hAnsi="Calibri" w:cs="Arial Unicode MS"/>
                <w:b/>
                <w:bCs/>
                <w:color w:val="000000"/>
                <w:sz w:val="20"/>
                <w:szCs w:val="20"/>
              </w:rPr>
              <w:t xml:space="preserve"> </w:t>
            </w:r>
            <w:proofErr w:type="spellStart"/>
            <w:r>
              <w:rPr>
                <w:rFonts w:ascii="Arial Unicode MS" w:eastAsia="Arial Unicode MS" w:hAnsi="Calibri" w:cs="Arial Unicode MS" w:hint="eastAsia"/>
                <w:b/>
                <w:bCs/>
                <w:color w:val="000000"/>
                <w:sz w:val="20"/>
                <w:szCs w:val="20"/>
              </w:rPr>
              <w:t>покрытием</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b/>
                <w:bCs/>
                <w:i/>
                <w:iCs/>
                <w:color w:val="000000"/>
                <w:sz w:val="20"/>
                <w:szCs w:val="20"/>
              </w:rPr>
            </w:pPr>
            <w:r>
              <w:rPr>
                <w:rFonts w:ascii="Arial Unicode MS" w:eastAsia="Arial Unicode MS" w:hAnsi="Calibri" w:cs="Arial Unicode MS"/>
                <w:b/>
                <w:bCs/>
                <w:i/>
                <w:iCs/>
                <w:color w:val="000000"/>
                <w:sz w:val="20"/>
                <w:szCs w:val="20"/>
              </w:rPr>
              <w:t>5,56</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right"/>
              <w:rPr>
                <w:rFonts w:ascii="Arial Unicode MS" w:eastAsia="Arial Unicode MS" w:hAnsi="Calibri" w:cs="Arial Unicode MS"/>
                <w:b/>
                <w:bCs/>
                <w:i/>
                <w:iCs/>
                <w:color w:val="000000"/>
                <w:sz w:val="20"/>
                <w:szCs w:val="20"/>
              </w:rPr>
            </w:pPr>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right"/>
              <w:rPr>
                <w:rFonts w:ascii="Arial Unicode MS" w:eastAsia="Arial Unicode MS" w:hAnsi="Calibri" w:cs="Arial Unicode MS"/>
                <w:b/>
                <w:bCs/>
                <w:i/>
                <w:iCs/>
                <w:color w:val="000000"/>
                <w:sz w:val="20"/>
                <w:szCs w:val="20"/>
              </w:rPr>
            </w:pP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b/>
                <w:bCs/>
                <w:i/>
                <w:iCs/>
                <w:color w:val="000000"/>
                <w:sz w:val="20"/>
                <w:szCs w:val="20"/>
              </w:rPr>
            </w:pPr>
            <w:proofErr w:type="spellStart"/>
            <w:r>
              <w:rPr>
                <w:rFonts w:ascii="Arial Unicode MS" w:eastAsia="Arial Unicode MS" w:hAnsi="Calibri" w:cs="Arial Unicode MS" w:hint="eastAsia"/>
                <w:b/>
                <w:bCs/>
                <w:i/>
                <w:iCs/>
                <w:color w:val="000000"/>
                <w:sz w:val="20"/>
                <w:szCs w:val="20"/>
              </w:rPr>
              <w:t>Всего</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b/>
                <w:bCs/>
                <w:i/>
                <w:iCs/>
                <w:color w:val="000000"/>
                <w:sz w:val="20"/>
                <w:szCs w:val="20"/>
              </w:rPr>
            </w:pPr>
            <w:r>
              <w:rPr>
                <w:rFonts w:ascii="Arial Unicode MS" w:eastAsia="Arial Unicode MS" w:hAnsi="Calibri" w:cs="Arial Unicode MS"/>
                <w:b/>
                <w:bCs/>
                <w:i/>
                <w:iCs/>
                <w:color w:val="000000"/>
                <w:sz w:val="20"/>
                <w:szCs w:val="20"/>
              </w:rPr>
              <w:t>19,8</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right"/>
              <w:rPr>
                <w:rFonts w:ascii="Arial Unicode MS" w:eastAsia="Arial Unicode MS" w:hAnsi="Calibri" w:cs="Arial Unicode MS"/>
                <w:b/>
                <w:bCs/>
                <w:i/>
                <w:iCs/>
                <w:color w:val="000000"/>
                <w:sz w:val="20"/>
                <w:szCs w:val="20"/>
              </w:rPr>
            </w:pPr>
          </w:p>
        </w:tc>
      </w:tr>
      <w:tr w:rsidR="00636C5C" w:rsidRPr="00321221" w:rsidTr="00F80F32">
        <w:trPr>
          <w:trHeight w:val="255"/>
        </w:trPr>
        <w:tc>
          <w:tcPr>
            <w:tcW w:w="2516" w:type="dxa"/>
            <w:tcBorders>
              <w:top w:val="nil"/>
              <w:left w:val="single" w:sz="4" w:space="0" w:color="auto"/>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right"/>
              <w:rPr>
                <w:rFonts w:ascii="Arial Unicode MS" w:eastAsia="Arial Unicode MS" w:hAnsi="Calibri" w:cs="Arial Unicode MS"/>
                <w:b/>
                <w:bCs/>
                <w:i/>
                <w:iCs/>
                <w:color w:val="000000"/>
                <w:sz w:val="20"/>
                <w:szCs w:val="20"/>
              </w:rPr>
            </w:pPr>
          </w:p>
        </w:tc>
        <w:tc>
          <w:tcPr>
            <w:tcW w:w="3573"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rPr>
                <w:rFonts w:ascii="Arial Unicode MS" w:eastAsia="Arial Unicode MS" w:hAnsi="Calibri" w:cs="Arial Unicode MS"/>
                <w:b/>
                <w:bCs/>
                <w:i/>
                <w:iCs/>
                <w:color w:val="000000"/>
                <w:sz w:val="20"/>
                <w:szCs w:val="20"/>
              </w:rPr>
            </w:pPr>
            <w:r>
              <w:rPr>
                <w:rFonts w:ascii="Arial Unicode MS" w:eastAsia="Arial Unicode MS" w:hAnsi="Calibri" w:cs="Arial Unicode MS" w:hint="eastAsia"/>
                <w:b/>
                <w:bCs/>
                <w:i/>
                <w:iCs/>
                <w:color w:val="000000"/>
                <w:sz w:val="20"/>
                <w:szCs w:val="20"/>
              </w:rPr>
              <w:t>в</w:t>
            </w:r>
            <w:r>
              <w:rPr>
                <w:rFonts w:ascii="Arial Unicode MS" w:eastAsia="Arial Unicode MS" w:hAnsi="Calibri" w:cs="Arial Unicode MS"/>
                <w:b/>
                <w:bCs/>
                <w:i/>
                <w:iCs/>
                <w:color w:val="000000"/>
                <w:sz w:val="20"/>
                <w:szCs w:val="20"/>
              </w:rPr>
              <w:t xml:space="preserve"> </w:t>
            </w:r>
            <w:r>
              <w:rPr>
                <w:rFonts w:ascii="Arial Unicode MS" w:eastAsia="Arial Unicode MS" w:hAnsi="Calibri" w:cs="Arial Unicode MS" w:hint="eastAsia"/>
                <w:b/>
                <w:bCs/>
                <w:i/>
                <w:iCs/>
                <w:color w:val="000000"/>
                <w:sz w:val="20"/>
                <w:szCs w:val="20"/>
              </w:rPr>
              <w:t>т</w:t>
            </w:r>
            <w:r>
              <w:rPr>
                <w:rFonts w:ascii="Arial Unicode MS" w:eastAsia="Arial Unicode MS" w:hAnsi="Calibri" w:cs="Arial Unicode MS"/>
                <w:b/>
                <w:bCs/>
                <w:i/>
                <w:iCs/>
                <w:color w:val="000000"/>
                <w:sz w:val="20"/>
                <w:szCs w:val="20"/>
              </w:rPr>
              <w:t>.</w:t>
            </w:r>
            <w:r>
              <w:rPr>
                <w:rFonts w:ascii="Arial Unicode MS" w:eastAsia="Arial Unicode MS" w:hAnsi="Calibri" w:cs="Arial Unicode MS" w:hint="eastAsia"/>
                <w:b/>
                <w:bCs/>
                <w:i/>
                <w:iCs/>
                <w:color w:val="000000"/>
                <w:sz w:val="20"/>
                <w:szCs w:val="20"/>
              </w:rPr>
              <w:t>ч</w:t>
            </w:r>
            <w:r>
              <w:rPr>
                <w:rFonts w:ascii="Arial Unicode MS" w:eastAsia="Arial Unicode MS" w:hAnsi="Calibri" w:cs="Arial Unicode MS"/>
                <w:b/>
                <w:bCs/>
                <w:i/>
                <w:iCs/>
                <w:color w:val="000000"/>
                <w:sz w:val="20"/>
                <w:szCs w:val="20"/>
              </w:rPr>
              <w:t xml:space="preserve">. </w:t>
            </w:r>
            <w:r>
              <w:rPr>
                <w:rFonts w:ascii="Arial Unicode MS" w:eastAsia="Arial Unicode MS" w:hAnsi="Calibri" w:cs="Arial Unicode MS" w:hint="eastAsia"/>
                <w:b/>
                <w:bCs/>
                <w:i/>
                <w:iCs/>
                <w:color w:val="000000"/>
                <w:sz w:val="20"/>
                <w:szCs w:val="20"/>
              </w:rPr>
              <w:t>с</w:t>
            </w:r>
            <w:r>
              <w:rPr>
                <w:rFonts w:ascii="Arial Unicode MS" w:eastAsia="Arial Unicode MS" w:hAnsi="Calibri" w:cs="Arial Unicode MS"/>
                <w:b/>
                <w:bCs/>
                <w:i/>
                <w:iCs/>
                <w:color w:val="000000"/>
                <w:sz w:val="20"/>
                <w:szCs w:val="20"/>
              </w:rPr>
              <w:t xml:space="preserve"> </w:t>
            </w:r>
            <w:proofErr w:type="spellStart"/>
            <w:r>
              <w:rPr>
                <w:rFonts w:ascii="Arial Unicode MS" w:eastAsia="Arial Unicode MS" w:hAnsi="Calibri" w:cs="Arial Unicode MS" w:hint="eastAsia"/>
                <w:b/>
                <w:bCs/>
                <w:i/>
                <w:iCs/>
                <w:color w:val="000000"/>
                <w:sz w:val="20"/>
                <w:szCs w:val="20"/>
              </w:rPr>
              <w:t>твердым</w:t>
            </w:r>
            <w:proofErr w:type="spellEnd"/>
            <w:r>
              <w:rPr>
                <w:rFonts w:ascii="Arial Unicode MS" w:eastAsia="Arial Unicode MS" w:hAnsi="Calibri" w:cs="Arial Unicode MS"/>
                <w:b/>
                <w:bCs/>
                <w:i/>
                <w:iCs/>
                <w:color w:val="000000"/>
                <w:sz w:val="20"/>
                <w:szCs w:val="20"/>
              </w:rPr>
              <w:t xml:space="preserve"> </w:t>
            </w:r>
            <w:proofErr w:type="spellStart"/>
            <w:r>
              <w:rPr>
                <w:rFonts w:ascii="Arial Unicode MS" w:eastAsia="Arial Unicode MS" w:hAnsi="Calibri" w:cs="Arial Unicode MS" w:hint="eastAsia"/>
                <w:b/>
                <w:bCs/>
                <w:i/>
                <w:iCs/>
                <w:color w:val="000000"/>
                <w:sz w:val="20"/>
                <w:szCs w:val="20"/>
              </w:rPr>
              <w:t>покрытием</w:t>
            </w:r>
            <w:proofErr w:type="spellEnd"/>
          </w:p>
        </w:tc>
        <w:tc>
          <w:tcPr>
            <w:tcW w:w="1666"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center"/>
              <w:rPr>
                <w:rFonts w:ascii="Arial Unicode MS" w:eastAsia="Arial Unicode MS" w:hAnsi="Calibri" w:cs="Arial Unicode MS"/>
                <w:b/>
                <w:bCs/>
                <w:i/>
                <w:iCs/>
                <w:color w:val="000000"/>
                <w:sz w:val="20"/>
                <w:szCs w:val="20"/>
              </w:rPr>
            </w:pPr>
            <w:r>
              <w:rPr>
                <w:rFonts w:ascii="Arial Unicode MS" w:eastAsia="Arial Unicode MS" w:hAnsi="Calibri" w:cs="Arial Unicode MS"/>
                <w:b/>
                <w:bCs/>
                <w:i/>
                <w:iCs/>
                <w:color w:val="000000"/>
                <w:sz w:val="20"/>
                <w:szCs w:val="20"/>
              </w:rPr>
              <w:t>5,56</w:t>
            </w:r>
          </w:p>
        </w:tc>
        <w:tc>
          <w:tcPr>
            <w:tcW w:w="2005" w:type="dxa"/>
            <w:tcBorders>
              <w:top w:val="nil"/>
              <w:left w:val="nil"/>
              <w:bottom w:val="single" w:sz="4" w:space="0" w:color="auto"/>
              <w:right w:val="single" w:sz="4" w:space="0" w:color="auto"/>
            </w:tcBorders>
            <w:shd w:val="clear" w:color="auto" w:fill="auto"/>
            <w:noWrap/>
            <w:hideMark/>
          </w:tcPr>
          <w:p w:rsidR="00636C5C" w:rsidRDefault="00636C5C">
            <w:pPr>
              <w:autoSpaceDE w:val="0"/>
              <w:autoSpaceDN w:val="0"/>
              <w:adjustRightInd w:val="0"/>
              <w:ind w:firstLine="0"/>
              <w:jc w:val="right"/>
              <w:rPr>
                <w:rFonts w:ascii="Arial Unicode MS" w:eastAsia="Arial Unicode MS" w:hAnsi="Calibri" w:cs="Arial Unicode MS"/>
                <w:b/>
                <w:bCs/>
                <w:i/>
                <w:iCs/>
                <w:color w:val="000000"/>
                <w:sz w:val="20"/>
                <w:szCs w:val="20"/>
              </w:rPr>
            </w:pPr>
          </w:p>
        </w:tc>
      </w:tr>
    </w:tbl>
    <w:p w:rsidR="00077093" w:rsidRDefault="00077093" w:rsidP="00E203F4">
      <w:pPr>
        <w:jc w:val="both"/>
        <w:rPr>
          <w:rFonts w:ascii="Times New Roman" w:hAnsi="Times New Roman" w:cs="Times New Roman"/>
          <w:sz w:val="24"/>
          <w:szCs w:val="24"/>
        </w:rPr>
      </w:pPr>
    </w:p>
    <w:p w:rsidR="00077093" w:rsidRPr="0085355A" w:rsidRDefault="00493BA5" w:rsidP="00077093">
      <w:pPr>
        <w:pStyle w:val="a3"/>
        <w:ind w:left="0"/>
        <w:jc w:val="both"/>
        <w:rPr>
          <w:rFonts w:ascii="Times New Roman" w:hAnsi="Times New Roman"/>
          <w:sz w:val="24"/>
          <w:szCs w:val="24"/>
          <w:highlight w:val="yellow"/>
        </w:rPr>
      </w:pPr>
      <w:r>
        <w:rPr>
          <w:rFonts w:ascii="Times New Roman" w:hAnsi="Times New Roman"/>
          <w:sz w:val="24"/>
          <w:szCs w:val="24"/>
        </w:rPr>
        <w:t xml:space="preserve">   </w:t>
      </w:r>
      <w:r w:rsidR="00077093" w:rsidRPr="0085355A">
        <w:rPr>
          <w:rFonts w:ascii="Times New Roman" w:hAnsi="Times New Roman"/>
          <w:sz w:val="24"/>
          <w:szCs w:val="24"/>
        </w:rPr>
        <w:t>Анализируя современное состояние сети автодорог можно сделать вывод, что главным ее недостатком является низкое качество и высокая степень износа. Кроме того плотность автодорог с твердым покрытием Покровского района находится на невысоком уровне. В большинстве населенных пунктов отсутствует улично-дорожная сеть.</w:t>
      </w:r>
    </w:p>
    <w:p w:rsidR="00077093" w:rsidRPr="0085355A" w:rsidRDefault="00493BA5" w:rsidP="00493BA5">
      <w:pPr>
        <w:pStyle w:val="a3"/>
        <w:ind w:left="0"/>
        <w:jc w:val="both"/>
        <w:rPr>
          <w:rFonts w:ascii="Times New Roman" w:hAnsi="Times New Roman"/>
          <w:sz w:val="24"/>
          <w:szCs w:val="24"/>
        </w:rPr>
      </w:pPr>
      <w:r>
        <w:rPr>
          <w:rFonts w:ascii="Times New Roman" w:hAnsi="Times New Roman"/>
          <w:sz w:val="24"/>
          <w:szCs w:val="24"/>
        </w:rPr>
        <w:t xml:space="preserve">   </w:t>
      </w:r>
      <w:r w:rsidR="00077093" w:rsidRPr="0085355A">
        <w:rPr>
          <w:rFonts w:ascii="Times New Roman" w:hAnsi="Times New Roman"/>
          <w:sz w:val="24"/>
          <w:szCs w:val="24"/>
        </w:rPr>
        <w:t xml:space="preserve">В силу особенностей территориального расположения транспортных коммуникаций различных видов, основным видом транспорта в поселении является </w:t>
      </w:r>
      <w:proofErr w:type="gramStart"/>
      <w:r w:rsidR="00077093" w:rsidRPr="0085355A">
        <w:rPr>
          <w:rFonts w:ascii="Times New Roman" w:hAnsi="Times New Roman"/>
          <w:sz w:val="24"/>
          <w:szCs w:val="24"/>
        </w:rPr>
        <w:t>автомобильный</w:t>
      </w:r>
      <w:proofErr w:type="gramEnd"/>
      <w:r w:rsidR="00077093" w:rsidRPr="0085355A">
        <w:rPr>
          <w:rFonts w:ascii="Times New Roman" w:hAnsi="Times New Roman"/>
          <w:sz w:val="24"/>
          <w:szCs w:val="24"/>
        </w:rPr>
        <w:t xml:space="preserve">. </w:t>
      </w:r>
    </w:p>
    <w:p w:rsidR="00077093" w:rsidRPr="0085355A" w:rsidRDefault="00493BA5" w:rsidP="00493BA5">
      <w:pPr>
        <w:pStyle w:val="a3"/>
        <w:ind w:left="0" w:firstLine="0"/>
        <w:jc w:val="both"/>
        <w:rPr>
          <w:rFonts w:ascii="Times New Roman" w:hAnsi="Times New Roman"/>
          <w:sz w:val="24"/>
          <w:szCs w:val="24"/>
        </w:rPr>
      </w:pPr>
      <w:r>
        <w:rPr>
          <w:rFonts w:ascii="Times New Roman" w:hAnsi="Times New Roman"/>
          <w:sz w:val="24"/>
          <w:szCs w:val="24"/>
        </w:rPr>
        <w:t xml:space="preserve">         </w:t>
      </w:r>
      <w:r w:rsidR="00077093" w:rsidRPr="0085355A">
        <w:rPr>
          <w:rFonts w:ascii="Times New Roman" w:hAnsi="Times New Roman"/>
          <w:sz w:val="24"/>
          <w:szCs w:val="24"/>
        </w:rPr>
        <w:t xml:space="preserve">В целом парк автотранспортных средств неуклонно растет, за счет роста легковых автомобилей индивидуальных владельцев. </w:t>
      </w:r>
      <w:proofErr w:type="gramStart"/>
      <w:r w:rsidR="00077093" w:rsidRPr="0085355A">
        <w:rPr>
          <w:rFonts w:ascii="Times New Roman" w:hAnsi="Times New Roman"/>
          <w:sz w:val="24"/>
          <w:szCs w:val="24"/>
        </w:rPr>
        <w:t>Уровень автомобилизации населения за последние 5 лет вырос в 1,9 раза и составляет 209 ед./1000 жителей.</w:t>
      </w:r>
      <w:proofErr w:type="gramEnd"/>
    </w:p>
    <w:p w:rsidR="00077093" w:rsidRPr="0085355A" w:rsidRDefault="00493BA5" w:rsidP="00077093">
      <w:pPr>
        <w:pStyle w:val="a3"/>
        <w:ind w:left="0"/>
        <w:jc w:val="both"/>
        <w:rPr>
          <w:rFonts w:ascii="Times New Roman" w:hAnsi="Times New Roman"/>
          <w:sz w:val="24"/>
          <w:szCs w:val="24"/>
        </w:rPr>
      </w:pPr>
      <w:r>
        <w:rPr>
          <w:rFonts w:ascii="Times New Roman" w:hAnsi="Times New Roman"/>
          <w:sz w:val="24"/>
          <w:szCs w:val="24"/>
        </w:rPr>
        <w:t xml:space="preserve">   </w:t>
      </w:r>
      <w:r w:rsidR="00077093" w:rsidRPr="0085355A">
        <w:rPr>
          <w:rFonts w:ascii="Times New Roman" w:hAnsi="Times New Roman"/>
          <w:sz w:val="24"/>
          <w:szCs w:val="24"/>
        </w:rPr>
        <w:t xml:space="preserve">Грузовые перевозки осуществляют муниципальные автотранспортные предприятия и индивидуальные предприниматели. </w:t>
      </w:r>
    </w:p>
    <w:p w:rsidR="00077093" w:rsidRPr="0085355A" w:rsidRDefault="00493BA5" w:rsidP="00493BA5">
      <w:pPr>
        <w:pStyle w:val="a3"/>
        <w:ind w:left="0" w:firstLine="0"/>
        <w:jc w:val="both"/>
        <w:rPr>
          <w:rFonts w:ascii="Times New Roman" w:hAnsi="Times New Roman"/>
          <w:sz w:val="24"/>
          <w:szCs w:val="24"/>
        </w:rPr>
      </w:pPr>
      <w:r>
        <w:rPr>
          <w:rFonts w:ascii="Times New Roman" w:hAnsi="Times New Roman"/>
          <w:sz w:val="24"/>
          <w:szCs w:val="24"/>
        </w:rPr>
        <w:t xml:space="preserve">         </w:t>
      </w:r>
      <w:r w:rsidR="00077093" w:rsidRPr="0085355A">
        <w:rPr>
          <w:rFonts w:ascii="Times New Roman" w:hAnsi="Times New Roman"/>
          <w:sz w:val="24"/>
          <w:szCs w:val="24"/>
        </w:rPr>
        <w:t>На основании анализа транспортной инфраструктуры, оценки влияния транспортных критериев на развитие и функциональное использование территории поселения можно выделить основные проблемы развития транспорта:</w:t>
      </w:r>
    </w:p>
    <w:p w:rsidR="00077093" w:rsidRPr="0085355A" w:rsidRDefault="00493BA5" w:rsidP="00493BA5">
      <w:pPr>
        <w:pStyle w:val="a3"/>
        <w:ind w:left="0" w:firstLine="0"/>
        <w:jc w:val="both"/>
        <w:rPr>
          <w:rFonts w:ascii="Times New Roman" w:hAnsi="Times New Roman"/>
          <w:sz w:val="24"/>
          <w:szCs w:val="24"/>
        </w:rPr>
      </w:pPr>
      <w:r>
        <w:rPr>
          <w:rFonts w:ascii="Times New Roman" w:hAnsi="Times New Roman"/>
          <w:sz w:val="24"/>
          <w:szCs w:val="24"/>
        </w:rPr>
        <w:lastRenderedPageBreak/>
        <w:t xml:space="preserve">         </w:t>
      </w:r>
      <w:r w:rsidR="00077093" w:rsidRPr="0085355A">
        <w:rPr>
          <w:rFonts w:ascii="Times New Roman" w:hAnsi="Times New Roman"/>
          <w:sz w:val="24"/>
          <w:szCs w:val="24"/>
        </w:rPr>
        <w:t>Сеть автомобильных дорог по конфигурации, параметрам отдельных участков, качеству и состоянию дорожных одежд не соответствует потребностям ни хозяйственно-экономического использования, ни транспортного обслуживания населения.</w:t>
      </w:r>
    </w:p>
    <w:p w:rsidR="00077093" w:rsidRPr="0085355A" w:rsidRDefault="00493BA5" w:rsidP="00493BA5">
      <w:pPr>
        <w:pStyle w:val="a3"/>
        <w:ind w:left="0" w:firstLine="0"/>
        <w:jc w:val="both"/>
        <w:rPr>
          <w:rFonts w:ascii="Times New Roman" w:hAnsi="Times New Roman"/>
          <w:sz w:val="24"/>
          <w:szCs w:val="24"/>
        </w:rPr>
      </w:pPr>
      <w:r>
        <w:rPr>
          <w:rFonts w:ascii="Times New Roman" w:hAnsi="Times New Roman"/>
          <w:sz w:val="24"/>
          <w:szCs w:val="24"/>
        </w:rPr>
        <w:t xml:space="preserve">          </w:t>
      </w:r>
      <w:r w:rsidR="00077093" w:rsidRPr="0085355A">
        <w:rPr>
          <w:rFonts w:ascii="Times New Roman" w:hAnsi="Times New Roman"/>
          <w:sz w:val="24"/>
          <w:szCs w:val="24"/>
        </w:rPr>
        <w:t>В поселении недостаточно развита сеть местных широтных и меридиональных транспортных связей (большинство автомобильных дорог местного значения грунтовые), что препятствует как социально-экономическому развитию территории, так и ее значению, соответствующему ее геополитическому положению.</w:t>
      </w:r>
    </w:p>
    <w:p w:rsidR="00077093" w:rsidRPr="0085355A" w:rsidRDefault="00493BA5" w:rsidP="00493BA5">
      <w:pPr>
        <w:pStyle w:val="a3"/>
        <w:ind w:left="0" w:firstLine="0"/>
        <w:jc w:val="both"/>
        <w:rPr>
          <w:rFonts w:ascii="Times New Roman" w:hAnsi="Times New Roman"/>
          <w:sz w:val="24"/>
          <w:szCs w:val="24"/>
        </w:rPr>
      </w:pPr>
      <w:r>
        <w:rPr>
          <w:rFonts w:ascii="Times New Roman" w:hAnsi="Times New Roman"/>
          <w:sz w:val="24"/>
          <w:szCs w:val="24"/>
        </w:rPr>
        <w:t xml:space="preserve">           </w:t>
      </w:r>
      <w:r w:rsidR="00077093" w:rsidRPr="0085355A">
        <w:rPr>
          <w:rFonts w:ascii="Times New Roman" w:hAnsi="Times New Roman"/>
          <w:sz w:val="24"/>
          <w:szCs w:val="24"/>
        </w:rPr>
        <w:t xml:space="preserve">В графических материалах генерального плана </w:t>
      </w:r>
      <w:r>
        <w:rPr>
          <w:rFonts w:ascii="Times New Roman" w:hAnsi="Times New Roman"/>
          <w:sz w:val="24"/>
          <w:szCs w:val="24"/>
        </w:rPr>
        <w:t>Моховского</w:t>
      </w:r>
      <w:r w:rsidR="00077093" w:rsidRPr="0085355A">
        <w:rPr>
          <w:rFonts w:ascii="Times New Roman" w:hAnsi="Times New Roman"/>
          <w:sz w:val="24"/>
          <w:szCs w:val="24"/>
        </w:rPr>
        <w:t xml:space="preserve"> сельского поселения отображается информация по отводу автомобильных дорог. В соответствии с Федеральным законом от 8.11.2007 г. № ФЗ-257 «Об автомобильных дорогах и дорожной деятельности в РФ» вдоль автомобильных дорог устанавливаются придорожные полосы. </w:t>
      </w:r>
    </w:p>
    <w:p w:rsidR="00077093" w:rsidRPr="0085355A" w:rsidRDefault="00493BA5" w:rsidP="00493BA5">
      <w:pPr>
        <w:pStyle w:val="a3"/>
        <w:ind w:left="0" w:firstLine="0"/>
        <w:jc w:val="both"/>
        <w:rPr>
          <w:rFonts w:ascii="Times New Roman" w:hAnsi="Times New Roman"/>
          <w:sz w:val="24"/>
          <w:szCs w:val="24"/>
        </w:rPr>
      </w:pPr>
      <w:r>
        <w:rPr>
          <w:rFonts w:ascii="Times New Roman" w:hAnsi="Times New Roman"/>
          <w:sz w:val="24"/>
          <w:szCs w:val="24"/>
        </w:rPr>
        <w:t xml:space="preserve">           </w:t>
      </w:r>
      <w:r w:rsidR="00077093" w:rsidRPr="0085355A">
        <w:rPr>
          <w:rFonts w:ascii="Times New Roman" w:hAnsi="Times New Roman"/>
          <w:sz w:val="24"/>
          <w:szCs w:val="24"/>
        </w:rPr>
        <w:t xml:space="preserve">Границы придорожных полос установлены для дорог 1-2-ой технической категории на расстоянии 75 м, 3-4 технической категории – на расстоянии 50 м, для автодорог 5-ой технической категории – 25 м от границы полосы отвода автодороги. На земельные участки в границах придорожных полос в соответствии с законодательством устанавливаются ограничения в использовании. В этих зонах предусматривается размещение коммуникаций и других линейных объектов к объектам капитального строительства, съездов, остановок общественного транспорта, пешеходной зоны, снегозащитных, </w:t>
      </w:r>
      <w:proofErr w:type="spellStart"/>
      <w:r w:rsidR="00077093" w:rsidRPr="0085355A">
        <w:rPr>
          <w:rFonts w:ascii="Times New Roman" w:hAnsi="Times New Roman"/>
          <w:sz w:val="24"/>
          <w:szCs w:val="24"/>
        </w:rPr>
        <w:t>шумозащитных</w:t>
      </w:r>
      <w:proofErr w:type="spellEnd"/>
      <w:r w:rsidR="00077093" w:rsidRPr="0085355A">
        <w:rPr>
          <w:rFonts w:ascii="Times New Roman" w:hAnsi="Times New Roman"/>
          <w:sz w:val="24"/>
          <w:szCs w:val="24"/>
        </w:rPr>
        <w:t xml:space="preserve"> полос, объектов дорожного сервиса и др. </w:t>
      </w:r>
    </w:p>
    <w:p w:rsidR="00077093" w:rsidRPr="0085355A" w:rsidRDefault="00493BA5" w:rsidP="00077093">
      <w:pPr>
        <w:pStyle w:val="a3"/>
        <w:ind w:left="0" w:firstLine="426"/>
        <w:jc w:val="both"/>
        <w:rPr>
          <w:rFonts w:ascii="Times New Roman" w:hAnsi="Times New Roman"/>
          <w:sz w:val="24"/>
          <w:szCs w:val="24"/>
        </w:rPr>
      </w:pPr>
      <w:r>
        <w:rPr>
          <w:rFonts w:ascii="Times New Roman" w:hAnsi="Times New Roman"/>
          <w:sz w:val="24"/>
          <w:szCs w:val="24"/>
        </w:rPr>
        <w:t xml:space="preserve"> </w:t>
      </w:r>
      <w:r w:rsidR="00077093" w:rsidRPr="0085355A">
        <w:rPr>
          <w:rFonts w:ascii="Times New Roman" w:hAnsi="Times New Roman"/>
          <w:sz w:val="24"/>
          <w:szCs w:val="24"/>
        </w:rPr>
        <w:t xml:space="preserve">В соответствии с этим зоны общего пользования </w:t>
      </w:r>
      <w:r w:rsidR="00077093">
        <w:rPr>
          <w:rFonts w:ascii="Times New Roman" w:hAnsi="Times New Roman"/>
          <w:sz w:val="24"/>
          <w:szCs w:val="24"/>
        </w:rPr>
        <w:t>д</w:t>
      </w:r>
      <w:r w:rsidR="00077093" w:rsidRPr="0085355A">
        <w:rPr>
          <w:rFonts w:ascii="Times New Roman" w:hAnsi="Times New Roman"/>
          <w:sz w:val="24"/>
          <w:szCs w:val="24"/>
        </w:rPr>
        <w:t xml:space="preserve">ля существующих населенных пунктов – между границей полосы отвода автодороги и красной линией населенного пункта в соответствии с Градостроительным кодексом РФ от 29.12.2004 № 190-ФЗ. </w:t>
      </w:r>
    </w:p>
    <w:p w:rsidR="00077093" w:rsidRPr="0085355A" w:rsidRDefault="00493BA5" w:rsidP="00077093">
      <w:pPr>
        <w:pStyle w:val="a3"/>
        <w:ind w:left="0" w:firstLine="426"/>
        <w:jc w:val="both"/>
        <w:rPr>
          <w:rFonts w:ascii="Times New Roman" w:hAnsi="Times New Roman"/>
          <w:sz w:val="24"/>
          <w:szCs w:val="24"/>
        </w:rPr>
      </w:pPr>
      <w:r>
        <w:rPr>
          <w:rFonts w:ascii="Times New Roman" w:hAnsi="Times New Roman"/>
          <w:sz w:val="24"/>
          <w:szCs w:val="24"/>
        </w:rPr>
        <w:t xml:space="preserve"> </w:t>
      </w:r>
      <w:r w:rsidR="00077093" w:rsidRPr="0085355A">
        <w:rPr>
          <w:rFonts w:ascii="Times New Roman" w:hAnsi="Times New Roman"/>
          <w:sz w:val="24"/>
          <w:szCs w:val="24"/>
        </w:rPr>
        <w:t>Ширина зоны общего пользования установлена проектом с учетом охранных и санитарных зон линейных объектов и нормативных размеров земельных участков объектов. Земельные участки в границах зон общего пользования предоставляются физическим и юридическим лицам с установлением сервитутов.</w:t>
      </w:r>
    </w:p>
    <w:p w:rsidR="00077093" w:rsidRPr="0085355A" w:rsidRDefault="00493BA5" w:rsidP="00077093">
      <w:pPr>
        <w:pStyle w:val="a3"/>
        <w:ind w:left="0" w:firstLine="426"/>
        <w:jc w:val="both"/>
        <w:rPr>
          <w:rFonts w:ascii="Times New Roman" w:hAnsi="Times New Roman"/>
          <w:sz w:val="24"/>
          <w:szCs w:val="24"/>
        </w:rPr>
      </w:pPr>
      <w:r>
        <w:rPr>
          <w:rFonts w:ascii="Times New Roman" w:hAnsi="Times New Roman"/>
          <w:sz w:val="24"/>
          <w:szCs w:val="24"/>
        </w:rPr>
        <w:t xml:space="preserve"> </w:t>
      </w:r>
      <w:proofErr w:type="gramStart"/>
      <w:r w:rsidR="00077093" w:rsidRPr="0085355A">
        <w:rPr>
          <w:rFonts w:ascii="Times New Roman" w:hAnsi="Times New Roman"/>
          <w:sz w:val="24"/>
          <w:szCs w:val="24"/>
        </w:rPr>
        <w:t xml:space="preserve">В результате анализа состояние УДС населенных пунктов </w:t>
      </w:r>
      <w:r>
        <w:rPr>
          <w:rFonts w:ascii="Times New Roman" w:hAnsi="Times New Roman"/>
          <w:sz w:val="24"/>
          <w:szCs w:val="24"/>
        </w:rPr>
        <w:t>Моховского</w:t>
      </w:r>
      <w:r w:rsidR="00077093" w:rsidRPr="0085355A">
        <w:rPr>
          <w:rFonts w:ascii="Times New Roman" w:hAnsi="Times New Roman"/>
          <w:sz w:val="24"/>
          <w:szCs w:val="24"/>
        </w:rPr>
        <w:t xml:space="preserve"> сельского поселения можно сделать вывод о крайне низком уровне дорог с твердом покрытием и о неудовлетворительном их состоянии.</w:t>
      </w:r>
      <w:proofErr w:type="gramEnd"/>
    </w:p>
    <w:p w:rsidR="00077093" w:rsidRPr="0085355A" w:rsidRDefault="00493BA5" w:rsidP="00077093">
      <w:pPr>
        <w:pStyle w:val="a3"/>
        <w:ind w:left="0" w:firstLine="426"/>
        <w:jc w:val="both"/>
        <w:rPr>
          <w:rFonts w:ascii="Times New Roman" w:hAnsi="Times New Roman"/>
          <w:sz w:val="24"/>
          <w:szCs w:val="24"/>
        </w:rPr>
      </w:pPr>
      <w:r>
        <w:rPr>
          <w:rFonts w:ascii="Times New Roman" w:hAnsi="Times New Roman"/>
          <w:sz w:val="24"/>
          <w:szCs w:val="24"/>
        </w:rPr>
        <w:t xml:space="preserve"> </w:t>
      </w:r>
      <w:r w:rsidR="00077093" w:rsidRPr="0085355A">
        <w:rPr>
          <w:rFonts w:ascii="Times New Roman" w:hAnsi="Times New Roman"/>
          <w:sz w:val="24"/>
          <w:szCs w:val="24"/>
        </w:rPr>
        <w:t xml:space="preserve">В динамике развития автомобильного парка региона отмечается рост уровня автомобилизации населения. Значительная доля в общем количестве автомобилей принадлежит частным лицам. В долгосрочной перспективе, в соответствии с государственной концепцией совершенствования и </w:t>
      </w:r>
      <w:proofErr w:type="gramStart"/>
      <w:r w:rsidR="00077093" w:rsidRPr="0085355A">
        <w:rPr>
          <w:rFonts w:ascii="Times New Roman" w:hAnsi="Times New Roman"/>
          <w:sz w:val="24"/>
          <w:szCs w:val="24"/>
        </w:rPr>
        <w:t>развития</w:t>
      </w:r>
      <w:proofErr w:type="gramEnd"/>
      <w:r w:rsidR="00077093" w:rsidRPr="0085355A">
        <w:rPr>
          <w:rFonts w:ascii="Times New Roman" w:hAnsi="Times New Roman"/>
          <w:sz w:val="24"/>
          <w:szCs w:val="24"/>
        </w:rPr>
        <w:t xml:space="preserve"> автомобильных дорог в Российской Федерации, следует ожидать повышения уровня автомобилизации населения района до 340-400 автомобилей на 1000 жителей.</w:t>
      </w:r>
    </w:p>
    <w:p w:rsidR="00077093" w:rsidRPr="00AC1634" w:rsidRDefault="00493BA5" w:rsidP="00077093">
      <w:pPr>
        <w:pStyle w:val="a3"/>
        <w:ind w:left="0" w:firstLine="426"/>
        <w:jc w:val="both"/>
        <w:rPr>
          <w:rFonts w:ascii="Times New Roman" w:hAnsi="Times New Roman"/>
          <w:sz w:val="24"/>
          <w:szCs w:val="24"/>
        </w:rPr>
      </w:pPr>
      <w:r>
        <w:rPr>
          <w:rFonts w:ascii="Times New Roman" w:hAnsi="Times New Roman"/>
          <w:sz w:val="24"/>
          <w:szCs w:val="24"/>
        </w:rPr>
        <w:t xml:space="preserve"> </w:t>
      </w:r>
      <w:r w:rsidR="00077093" w:rsidRPr="00AC1634">
        <w:rPr>
          <w:rFonts w:ascii="Times New Roman" w:hAnsi="Times New Roman"/>
          <w:sz w:val="24"/>
          <w:szCs w:val="24"/>
        </w:rPr>
        <w:t>Большинство населённых пунктов</w:t>
      </w:r>
      <w:r w:rsidR="00077093">
        <w:rPr>
          <w:rFonts w:ascii="Times New Roman" w:hAnsi="Times New Roman"/>
          <w:sz w:val="24"/>
          <w:szCs w:val="24"/>
        </w:rPr>
        <w:t xml:space="preserve"> поселения</w:t>
      </w:r>
      <w:r w:rsidR="00077093" w:rsidRPr="00AC1634">
        <w:rPr>
          <w:rFonts w:ascii="Times New Roman" w:hAnsi="Times New Roman"/>
          <w:sz w:val="24"/>
          <w:szCs w:val="24"/>
        </w:rPr>
        <w:t xml:space="preserve"> не имеют транспортных обходов, выполнение этих обходов зачастую невозможно по условиям плотности сети населённых пунктов и рельефа местности.</w:t>
      </w:r>
    </w:p>
    <w:p w:rsidR="00077093" w:rsidRDefault="00493BA5" w:rsidP="00077093">
      <w:pPr>
        <w:jc w:val="both"/>
        <w:rPr>
          <w:rFonts w:ascii="Times New Roman" w:hAnsi="Times New Roman" w:cs="Times New Roman"/>
          <w:sz w:val="24"/>
          <w:szCs w:val="24"/>
        </w:rPr>
      </w:pPr>
      <w:r>
        <w:rPr>
          <w:rFonts w:ascii="Times New Roman" w:hAnsi="Times New Roman"/>
          <w:sz w:val="24"/>
          <w:szCs w:val="24"/>
        </w:rPr>
        <w:t xml:space="preserve"> </w:t>
      </w:r>
      <w:r w:rsidR="00077093" w:rsidRPr="00AC1634">
        <w:rPr>
          <w:rFonts w:ascii="Times New Roman" w:hAnsi="Times New Roman"/>
          <w:sz w:val="24"/>
          <w:szCs w:val="24"/>
        </w:rPr>
        <w:t xml:space="preserve">В </w:t>
      </w:r>
      <w:r w:rsidR="00077093">
        <w:rPr>
          <w:rFonts w:ascii="Times New Roman" w:hAnsi="Times New Roman"/>
          <w:sz w:val="24"/>
          <w:szCs w:val="24"/>
        </w:rPr>
        <w:t>поселении</w:t>
      </w:r>
      <w:r w:rsidR="00077093" w:rsidRPr="00AC1634">
        <w:rPr>
          <w:rFonts w:ascii="Times New Roman" w:hAnsi="Times New Roman"/>
          <w:sz w:val="24"/>
          <w:szCs w:val="24"/>
        </w:rPr>
        <w:t xml:space="preserve"> сохраняется значительное количество дорог переходного и низшего типа. Конструкции этих дорог не соответствуют современным требованиям строительных норм и правил по прочностным показателям и безопасности движения автомобильного транспорта.</w:t>
      </w:r>
    </w:p>
    <w:p w:rsidR="00BC1793" w:rsidRDefault="00493BA5" w:rsidP="00077093">
      <w:pPr>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1130EE" w:rsidRPr="00E203F4">
        <w:rPr>
          <w:rFonts w:ascii="Times New Roman" w:hAnsi="Times New Roman" w:cs="Times New Roman"/>
          <w:sz w:val="24"/>
          <w:szCs w:val="24"/>
        </w:rPr>
        <w:t xml:space="preserve">К недостаткам улично-дорожной сети </w:t>
      </w:r>
      <w:r w:rsidR="00BC1793">
        <w:rPr>
          <w:rFonts w:ascii="Times New Roman" w:hAnsi="Times New Roman" w:cs="Times New Roman"/>
          <w:sz w:val="24"/>
          <w:szCs w:val="24"/>
        </w:rPr>
        <w:t>городского поселения</w:t>
      </w:r>
      <w:r w:rsidR="001130EE" w:rsidRPr="00E203F4">
        <w:rPr>
          <w:rFonts w:ascii="Times New Roman" w:hAnsi="Times New Roman" w:cs="Times New Roman"/>
          <w:sz w:val="24"/>
          <w:szCs w:val="24"/>
        </w:rPr>
        <w:t xml:space="preserve"> можно отнести следующее: </w:t>
      </w:r>
    </w:p>
    <w:p w:rsidR="00BC1793" w:rsidRDefault="001130EE"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 отсутствует четкая дифференциация улично-дорожной сети по категориям </w:t>
      </w:r>
      <w:proofErr w:type="gramStart"/>
      <w:r w:rsidRPr="00E203F4">
        <w:rPr>
          <w:rFonts w:ascii="Times New Roman" w:hAnsi="Times New Roman" w:cs="Times New Roman"/>
          <w:sz w:val="24"/>
          <w:szCs w:val="24"/>
        </w:rPr>
        <w:t>согласно требований</w:t>
      </w:r>
      <w:proofErr w:type="gramEnd"/>
      <w:r w:rsidRPr="00E203F4">
        <w:rPr>
          <w:rFonts w:ascii="Times New Roman" w:hAnsi="Times New Roman" w:cs="Times New Roman"/>
          <w:sz w:val="24"/>
          <w:szCs w:val="24"/>
        </w:rPr>
        <w:t xml:space="preserve"> СНиП 2.07.01-89*;</w:t>
      </w:r>
    </w:p>
    <w:p w:rsidR="00BC1793" w:rsidRDefault="001130EE"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 - некоторая часть улично-дорожной сети населенного пункта находится в неудовлетворительном состоянии и не имеет твердого покрытия;</w:t>
      </w:r>
    </w:p>
    <w:p w:rsidR="00BC1793" w:rsidRDefault="001130EE"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 - пешеходное движение происходит по проезжим частям улиц, что приводит к возникновению ДТП на улицах </w:t>
      </w:r>
      <w:r w:rsidR="00BC1793">
        <w:rPr>
          <w:rFonts w:ascii="Times New Roman" w:hAnsi="Times New Roman" w:cs="Times New Roman"/>
          <w:sz w:val="24"/>
          <w:szCs w:val="24"/>
        </w:rPr>
        <w:t>поселка</w:t>
      </w:r>
      <w:r w:rsidRPr="00E203F4">
        <w:rPr>
          <w:rFonts w:ascii="Times New Roman" w:hAnsi="Times New Roman" w:cs="Times New Roman"/>
          <w:sz w:val="24"/>
          <w:szCs w:val="24"/>
        </w:rPr>
        <w:t>.</w:t>
      </w:r>
    </w:p>
    <w:p w:rsidR="00BC1793" w:rsidRDefault="001130EE"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 </w:t>
      </w:r>
      <w:r w:rsidR="00493BA5">
        <w:rPr>
          <w:rFonts w:ascii="Times New Roman" w:hAnsi="Times New Roman" w:cs="Times New Roman"/>
          <w:sz w:val="24"/>
          <w:szCs w:val="24"/>
        </w:rPr>
        <w:t xml:space="preserve"> </w:t>
      </w:r>
      <w:r w:rsidRPr="00E203F4">
        <w:rPr>
          <w:rFonts w:ascii="Times New Roman" w:hAnsi="Times New Roman" w:cs="Times New Roman"/>
          <w:sz w:val="24"/>
          <w:szCs w:val="24"/>
        </w:rPr>
        <w:t xml:space="preserve">Состояние автодорог пролегающих по территории </w:t>
      </w:r>
      <w:r w:rsidR="00822E5E">
        <w:rPr>
          <w:rFonts w:ascii="Times New Roman" w:hAnsi="Times New Roman" w:cs="Times New Roman"/>
          <w:sz w:val="24"/>
          <w:szCs w:val="24"/>
        </w:rPr>
        <w:t>сельского</w:t>
      </w:r>
      <w:r w:rsidR="00BC1793">
        <w:rPr>
          <w:rFonts w:ascii="Times New Roman" w:hAnsi="Times New Roman" w:cs="Times New Roman"/>
          <w:sz w:val="24"/>
          <w:szCs w:val="24"/>
        </w:rPr>
        <w:t xml:space="preserve"> поселения</w:t>
      </w:r>
      <w:r w:rsidRPr="00E203F4">
        <w:rPr>
          <w:rFonts w:ascii="Times New Roman" w:hAnsi="Times New Roman" w:cs="Times New Roman"/>
          <w:sz w:val="24"/>
          <w:szCs w:val="24"/>
        </w:rPr>
        <w:t xml:space="preserve"> оценивается как удовлетворительное. Развитие экономики поселения во многом определяется эффективностью функционирования автомобильного транспорта, которая зависит от уровня развития и</w:t>
      </w:r>
      <w:r w:rsidR="00822E5E">
        <w:rPr>
          <w:rFonts w:ascii="Times New Roman" w:hAnsi="Times New Roman" w:cs="Times New Roman"/>
          <w:sz w:val="24"/>
          <w:szCs w:val="24"/>
        </w:rPr>
        <w:t xml:space="preserve"> состояния сети поселенческих</w:t>
      </w:r>
      <w:r w:rsidRPr="00E203F4">
        <w:rPr>
          <w:rFonts w:ascii="Times New Roman" w:hAnsi="Times New Roman" w:cs="Times New Roman"/>
          <w:sz w:val="24"/>
          <w:szCs w:val="24"/>
        </w:rPr>
        <w:t xml:space="preserve"> автомобильных дорог общего пользования. Недостаточный уровень развития дорожной сети приводит к значительным потерям </w:t>
      </w:r>
      <w:r w:rsidRPr="00E203F4">
        <w:rPr>
          <w:rFonts w:ascii="Times New Roman" w:hAnsi="Times New Roman" w:cs="Times New Roman"/>
          <w:sz w:val="24"/>
          <w:szCs w:val="24"/>
        </w:rPr>
        <w:lastRenderedPageBreak/>
        <w:t xml:space="preserve">экономики и населения поселения, является одним из наиболее существенных ограничений темпов роста социально-экономического развития </w:t>
      </w:r>
      <w:r w:rsidR="00BC1793">
        <w:rPr>
          <w:rFonts w:ascii="Times New Roman" w:hAnsi="Times New Roman" w:cs="Times New Roman"/>
          <w:sz w:val="24"/>
          <w:szCs w:val="24"/>
        </w:rPr>
        <w:t>поселения</w:t>
      </w:r>
      <w:r w:rsidRPr="00E203F4">
        <w:rPr>
          <w:rFonts w:ascii="Times New Roman" w:hAnsi="Times New Roman" w:cs="Times New Roman"/>
          <w:sz w:val="24"/>
          <w:szCs w:val="24"/>
        </w:rPr>
        <w:t xml:space="preserve">, поэтому совершенствование сети </w:t>
      </w:r>
      <w:r w:rsidR="00822E5E">
        <w:rPr>
          <w:rFonts w:ascii="Times New Roman" w:hAnsi="Times New Roman" w:cs="Times New Roman"/>
          <w:sz w:val="24"/>
          <w:szCs w:val="24"/>
        </w:rPr>
        <w:t>поселенческих</w:t>
      </w:r>
      <w:r w:rsidRPr="00E203F4">
        <w:rPr>
          <w:rFonts w:ascii="Times New Roman" w:hAnsi="Times New Roman" w:cs="Times New Roman"/>
          <w:sz w:val="24"/>
          <w:szCs w:val="24"/>
        </w:rPr>
        <w:t xml:space="preserve"> автомобильных дорог общего пользования имеет </w:t>
      </w:r>
      <w:proofErr w:type="gramStart"/>
      <w:r w:rsidRPr="00E203F4">
        <w:rPr>
          <w:rFonts w:ascii="Times New Roman" w:hAnsi="Times New Roman" w:cs="Times New Roman"/>
          <w:sz w:val="24"/>
          <w:szCs w:val="24"/>
        </w:rPr>
        <w:t>важное значение</w:t>
      </w:r>
      <w:proofErr w:type="gramEnd"/>
      <w:r w:rsidRPr="00E203F4">
        <w:rPr>
          <w:rFonts w:ascii="Times New Roman" w:hAnsi="Times New Roman" w:cs="Times New Roman"/>
          <w:sz w:val="24"/>
          <w:szCs w:val="24"/>
        </w:rPr>
        <w:t xml:space="preserve"> для поселения. Развитие дорожной сети позволит обеспечить приток трудовых ресурсов, развитие производства, а это в свою очередь приведет к экономическому росту поселения. Наиболее важной проблемой развития сети автомобильных дорог поселения являются </w:t>
      </w:r>
      <w:r w:rsidR="00822E5E">
        <w:rPr>
          <w:rFonts w:ascii="Times New Roman" w:hAnsi="Times New Roman" w:cs="Times New Roman"/>
          <w:sz w:val="24"/>
          <w:szCs w:val="24"/>
        </w:rPr>
        <w:t>поселенческие</w:t>
      </w:r>
      <w:r w:rsidRPr="00E203F4">
        <w:rPr>
          <w:rFonts w:ascii="Times New Roman" w:hAnsi="Times New Roman" w:cs="Times New Roman"/>
          <w:sz w:val="24"/>
          <w:szCs w:val="24"/>
        </w:rPr>
        <w:t xml:space="preserve"> автомобильные дороги общего пользования. Автомобильные дороги подвержены влиянию природной окружающей среды, хозяйственной деятельности человека и постоянному воздействию транспортных средств, в результате чего меняется технико-эксплуатационное состояние дорог. Состояние сети дорог определяется своевременностью, полнотой и качеством выполнения работ по содержанию, ремонту и капитальному ремонту и зависит напрямую от объемов финансирования и стратегии распределения финансовых ресурсов в условиях их ограниченных объемов. В условиях, когда объем инвестиций в дорожный комплекс является явно недостаточным, а рост уровня автомобилизации значительно опережает темпы роста развития дорожной сети, на первый план выходят работы по содержанию и эксплуатации дорог. При выполнении текущего ремонта используются современные технологии с использованием специализированных звеньев машин и механизмов, позволяющих сократить ручной труд и обеспечить высокое качество выполняемых работ. При этом текущий ремонт в отличие от капитального, не решает задач, связанных с повышением качества дорожного покрытия - характеристик ровности, шероховатости, прочности и т.д. Проведенный анализ эффективности работ по текущему ремонту и ремонту путем замены верхнего слоя покрытия показывает, что при объеме работ, превышающем 20% от общей площади покрытия, текущий ремонт является неэффективным. Поэтому в Программе предпочтение отдается капитальному ремонту. Недофинансирование дорожной отрасли, в условиях постоянного роста интенсивности движения, изменения состава движения в сторону увеличения грузоподъемности транспортных средств, приводит к несоблюдению межремонтных сроков, накоплению количества участков «</w:t>
      </w:r>
      <w:proofErr w:type="spellStart"/>
      <w:r w:rsidRPr="00E203F4">
        <w:rPr>
          <w:rFonts w:ascii="Times New Roman" w:hAnsi="Times New Roman" w:cs="Times New Roman"/>
          <w:sz w:val="24"/>
          <w:szCs w:val="24"/>
        </w:rPr>
        <w:t>недоремонта</w:t>
      </w:r>
      <w:proofErr w:type="spellEnd"/>
      <w:r w:rsidRPr="00E203F4">
        <w:rPr>
          <w:rFonts w:ascii="Times New Roman" w:hAnsi="Times New Roman" w:cs="Times New Roman"/>
          <w:sz w:val="24"/>
          <w:szCs w:val="24"/>
        </w:rPr>
        <w:t xml:space="preserve">». Учитывая </w:t>
      </w:r>
      <w:proofErr w:type="gramStart"/>
      <w:r w:rsidRPr="00E203F4">
        <w:rPr>
          <w:rFonts w:ascii="Times New Roman" w:hAnsi="Times New Roman" w:cs="Times New Roman"/>
          <w:sz w:val="24"/>
          <w:szCs w:val="24"/>
        </w:rPr>
        <w:t>вышеизложенное</w:t>
      </w:r>
      <w:proofErr w:type="gramEnd"/>
      <w:r w:rsidRPr="00E203F4">
        <w:rPr>
          <w:rFonts w:ascii="Times New Roman" w:hAnsi="Times New Roman" w:cs="Times New Roman"/>
          <w:sz w:val="24"/>
          <w:szCs w:val="24"/>
        </w:rPr>
        <w:t xml:space="preserve">,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 и сооружений на них. Применение программно-целевого метода в развитии </w:t>
      </w:r>
      <w:r w:rsidR="00822E5E">
        <w:rPr>
          <w:rFonts w:ascii="Times New Roman" w:hAnsi="Times New Roman" w:cs="Times New Roman"/>
          <w:sz w:val="24"/>
          <w:szCs w:val="24"/>
        </w:rPr>
        <w:t xml:space="preserve">поселенческих </w:t>
      </w:r>
      <w:r w:rsidRPr="00E203F4">
        <w:rPr>
          <w:rFonts w:ascii="Times New Roman" w:hAnsi="Times New Roman" w:cs="Times New Roman"/>
          <w:sz w:val="24"/>
          <w:szCs w:val="24"/>
        </w:rPr>
        <w:t xml:space="preserve">автомобильных дорог общего пользования позволит системно направлять средства на решение неотложных проблем дорожной отрасли в условиях ограниченных финансовых ресурсов. </w:t>
      </w:r>
    </w:p>
    <w:p w:rsidR="00BC1793" w:rsidRDefault="001130EE" w:rsidP="00E203F4">
      <w:pPr>
        <w:jc w:val="both"/>
        <w:rPr>
          <w:rFonts w:ascii="Times New Roman" w:hAnsi="Times New Roman" w:cs="Times New Roman"/>
          <w:sz w:val="24"/>
          <w:szCs w:val="24"/>
        </w:rPr>
      </w:pPr>
      <w:r w:rsidRPr="00E203F4">
        <w:rPr>
          <w:rFonts w:ascii="Times New Roman" w:hAnsi="Times New Roman" w:cs="Times New Roman"/>
          <w:sz w:val="24"/>
          <w:szCs w:val="24"/>
        </w:rPr>
        <w:t>Реализация комплекса программных мероприятий сопряжена со следующими рисками:</w:t>
      </w:r>
    </w:p>
    <w:p w:rsidR="00BC1793" w:rsidRDefault="001130EE"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 -риск ухудшения социально-экономической ситуации в стране, что выразится в снижении темпов роста экономики и уровня инвестиционной активности, возникновении бюджетного дефицита, сокращения объемов финансирования дорожной отрасли;</w:t>
      </w:r>
    </w:p>
    <w:p w:rsidR="00BC1793" w:rsidRDefault="001130EE"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 -риск превышения фактического уровня инфляции по сравнению с </w:t>
      </w:r>
      <w:proofErr w:type="gramStart"/>
      <w:r w:rsidRPr="00E203F4">
        <w:rPr>
          <w:rFonts w:ascii="Times New Roman" w:hAnsi="Times New Roman" w:cs="Times New Roman"/>
          <w:sz w:val="24"/>
          <w:szCs w:val="24"/>
        </w:rPr>
        <w:t>прогнозируемым</w:t>
      </w:r>
      <w:proofErr w:type="gramEnd"/>
      <w:r w:rsidRPr="00E203F4">
        <w:rPr>
          <w:rFonts w:ascii="Times New Roman" w:hAnsi="Times New Roman" w:cs="Times New Roman"/>
          <w:sz w:val="24"/>
          <w:szCs w:val="24"/>
        </w:rPr>
        <w:t xml:space="preserve">, ускоренный рост цен на строительные материалы, машины, специализированное оборудование, что может привести к увеличению стоимости дорожных работ, снижению объемов строительства, реконструкции, капитального ремонта, ремонта и содержания </w:t>
      </w:r>
      <w:r w:rsidR="00822E5E">
        <w:rPr>
          <w:rFonts w:ascii="Times New Roman" w:hAnsi="Times New Roman" w:cs="Times New Roman"/>
          <w:sz w:val="24"/>
          <w:szCs w:val="24"/>
        </w:rPr>
        <w:t xml:space="preserve">поселенческих </w:t>
      </w:r>
      <w:r w:rsidRPr="00E203F4">
        <w:rPr>
          <w:rFonts w:ascii="Times New Roman" w:hAnsi="Times New Roman" w:cs="Times New Roman"/>
          <w:sz w:val="24"/>
          <w:szCs w:val="24"/>
        </w:rPr>
        <w:t xml:space="preserve"> автомобильных дорог общего пользования; </w:t>
      </w:r>
    </w:p>
    <w:p w:rsidR="00744D39" w:rsidRPr="00E203F4" w:rsidRDefault="001130EE" w:rsidP="00E203F4">
      <w:pPr>
        <w:jc w:val="both"/>
        <w:rPr>
          <w:rFonts w:ascii="Times New Roman" w:hAnsi="Times New Roman" w:cs="Times New Roman"/>
          <w:sz w:val="24"/>
          <w:szCs w:val="24"/>
        </w:rPr>
      </w:pPr>
      <w:proofErr w:type="gramStart"/>
      <w:r w:rsidRPr="00E203F4">
        <w:rPr>
          <w:rFonts w:ascii="Times New Roman" w:hAnsi="Times New Roman" w:cs="Times New Roman"/>
          <w:sz w:val="24"/>
          <w:szCs w:val="24"/>
        </w:rPr>
        <w:t xml:space="preserve">-риск задержки завершения перехода на финансирование работ по содержанию, ремонту и капитальному ремонту </w:t>
      </w:r>
      <w:r w:rsidR="00822E5E">
        <w:rPr>
          <w:rFonts w:ascii="Times New Roman" w:hAnsi="Times New Roman" w:cs="Times New Roman"/>
          <w:sz w:val="24"/>
          <w:szCs w:val="24"/>
        </w:rPr>
        <w:t>поселенческих</w:t>
      </w:r>
      <w:r w:rsidRPr="00E203F4">
        <w:rPr>
          <w:rFonts w:ascii="Times New Roman" w:hAnsi="Times New Roman" w:cs="Times New Roman"/>
          <w:sz w:val="24"/>
          <w:szCs w:val="24"/>
        </w:rPr>
        <w:t xml:space="preserve"> автомобильных дорог в соответствии с нормативами денежных затрат, что не позволит в период реализации Программы существенно сократить накопленное в предыдущий период отставание в выполнении ремонтных работ на сети автомобильных дорог общего пользования и достичь запланированных в Программе величин показателей.</w:t>
      </w:r>
      <w:proofErr w:type="gramEnd"/>
      <w:r w:rsidRPr="00E203F4">
        <w:rPr>
          <w:rFonts w:ascii="Times New Roman" w:hAnsi="Times New Roman" w:cs="Times New Roman"/>
          <w:sz w:val="24"/>
          <w:szCs w:val="24"/>
        </w:rPr>
        <w:t xml:space="preserve"> Несоответствие уровня развития автомобильных дорог уровню автомобилизации приводит к существенному росту расходов, снижению скорости движения, повышению уровня аварийности. </w:t>
      </w:r>
      <w:proofErr w:type="gramStart"/>
      <w:r w:rsidRPr="00E203F4">
        <w:rPr>
          <w:rFonts w:ascii="Times New Roman" w:hAnsi="Times New Roman" w:cs="Times New Roman"/>
          <w:sz w:val="24"/>
          <w:szCs w:val="24"/>
        </w:rPr>
        <w:t>В связи с недостаточностью финансирования расходов на дорожное хозяйство в бюджете муниципального образования эксплуатационное состояние значительной части улиц поселения по отдельным параметрам</w:t>
      </w:r>
      <w:proofErr w:type="gramEnd"/>
      <w:r w:rsidRPr="00E203F4">
        <w:rPr>
          <w:rFonts w:ascii="Times New Roman" w:hAnsi="Times New Roman" w:cs="Times New Roman"/>
          <w:sz w:val="24"/>
          <w:szCs w:val="24"/>
        </w:rPr>
        <w:t xml:space="preserve"> перестало соответствовать требованиям нормативных документов и технических регламентов. Возросли материальные </w:t>
      </w:r>
      <w:r w:rsidRPr="00E203F4">
        <w:rPr>
          <w:rFonts w:ascii="Times New Roman" w:hAnsi="Times New Roman" w:cs="Times New Roman"/>
          <w:sz w:val="24"/>
          <w:szCs w:val="24"/>
        </w:rPr>
        <w:lastRenderedPageBreak/>
        <w:t>затраты на</w:t>
      </w:r>
      <w:r w:rsidR="00744D39" w:rsidRPr="00E203F4">
        <w:rPr>
          <w:rFonts w:ascii="Times New Roman" w:hAnsi="Times New Roman" w:cs="Times New Roman"/>
          <w:sz w:val="24"/>
          <w:szCs w:val="24"/>
        </w:rPr>
        <w:t xml:space="preserve">  содержание улично-дорожной сети в связи с необходимостью проведения значительного объема работ по ямочному ремонту дорожного покрытия улиц и замене уличных осветительных приборов. При прогнозируемых темпах социально-экономического развития спрос на грузовые перевозки автомобильным транспортом к 2032 году увеличится. Объем перевозок пассажиров автобусами и легковыми автомобилями к 2032 году также увеличится. Прогнозируемый рост количества транспортных средств и увеличение объемов грузовых и пассажирских перевозок на автомобильном транспорте приведет к повышению интенсивности движения на автомобильных дорогах местного значения. Около 80 процентов протяженности автомобильных дорог местного значения не соответствует нормативным требованиям по транспортно-эксплуатационному состоянию, что приводит к повышению себестоимости автомобильных перевозок и снижению конкурентоспособности продукции предприятий. Недостаточный уровень развития дорожной сети приводит к значительным потерям для экономики и населения муниципального образования и является одним из наиболее существенных инфраструктурных ограничений темпов социально- экономического развития </w:t>
      </w:r>
      <w:r w:rsidR="003948DC">
        <w:rPr>
          <w:rFonts w:ascii="Times New Roman" w:hAnsi="Times New Roman" w:cs="Times New Roman"/>
          <w:sz w:val="24"/>
          <w:szCs w:val="24"/>
        </w:rPr>
        <w:t>поселения</w:t>
      </w:r>
      <w:r w:rsidR="00744D39" w:rsidRPr="00E203F4">
        <w:rPr>
          <w:rFonts w:ascii="Times New Roman" w:hAnsi="Times New Roman" w:cs="Times New Roman"/>
          <w:sz w:val="24"/>
          <w:szCs w:val="24"/>
        </w:rPr>
        <w:t>. Для обеспечения прогнозируемых объемов автомобильных перевозок требуется реконструкция перегруженных участков автомобильных дорог, приведение их в соответствие с нормативными требованиями по транспортно-эксплуатационному состоянию и обеспечение автодорожных подъездов по дорогам с твердым покрытием. Обеспечение безопасности дорожного движения является одной из важных социально-экономических и демографических задач Российской Федерации. Аварийность на автомобильном транспорте наносит огромный материальный и моральный ущерб как обществу в целом, так и отдельным гражданам. Дорожно-транспортный травматизм приводит к исключению из сферы производства людей трудоспособного возраста. Гибнут и становятся инвалидами дети. Обеспечение безопасности дорожного движения является составной частью национальных задач обеспечения личной безопасности, решения демографических, социальных и экономических проблем, повышения качества жизни, содействия региональному развитию. Одним из главных направлений демографической политики, в соответствии с Концепцией демографической политики Российской Федерации на период до 2025 года, обозначено снижение смертности населения, прежде всего высокой смертности мужчин в трудоспособном возрасте от внешних причин, в том числе в результате дорожн</w:t>
      </w:r>
      <w:proofErr w:type="gramStart"/>
      <w:r w:rsidR="00744D39" w:rsidRPr="00E203F4">
        <w:rPr>
          <w:rFonts w:ascii="Times New Roman" w:hAnsi="Times New Roman" w:cs="Times New Roman"/>
          <w:sz w:val="24"/>
          <w:szCs w:val="24"/>
        </w:rPr>
        <w:t>о-</w:t>
      </w:r>
      <w:proofErr w:type="gramEnd"/>
      <w:r w:rsidR="00744D39" w:rsidRPr="00E203F4">
        <w:rPr>
          <w:rFonts w:ascii="Times New Roman" w:hAnsi="Times New Roman" w:cs="Times New Roman"/>
          <w:sz w:val="24"/>
          <w:szCs w:val="24"/>
        </w:rPr>
        <w:t xml:space="preserve"> транспортных происшествий. Цели повышения уровня безопасности транспортной системы, сокращения темпов роста количества дорожно-транспортных происшествий, снижение тяжести их последствий, числа пострадавших и погибших в них обозначены и в Транспортной  стратегии Российской Федерации на период до 2032 года. </w:t>
      </w:r>
      <w:proofErr w:type="gramStart"/>
      <w:r w:rsidR="00744D39" w:rsidRPr="00E203F4">
        <w:rPr>
          <w:rFonts w:ascii="Times New Roman" w:hAnsi="Times New Roman" w:cs="Times New Roman"/>
          <w:sz w:val="24"/>
          <w:szCs w:val="24"/>
        </w:rPr>
        <w:t>Таким образом, задачи сохранения жизни и здоровья участников дорожного движения за счет повышения качества и оперативности медицинской помощи пострадавшим и, как следствие, сокращение демографического и социально- экономического ущерба от дорожно-транспортных происшествий и их последствий согласуются с приоритетными задачами социально-экономического развития Российской Федерации в долгосрочной и среднесрочной перспективе и направлены на обеспечение снижения темпов убыли населения Российской Федерации, создание условий для</w:t>
      </w:r>
      <w:proofErr w:type="gramEnd"/>
      <w:r w:rsidR="00744D39" w:rsidRPr="00E203F4">
        <w:rPr>
          <w:rFonts w:ascii="Times New Roman" w:hAnsi="Times New Roman" w:cs="Times New Roman"/>
          <w:sz w:val="24"/>
          <w:szCs w:val="24"/>
        </w:rPr>
        <w:t xml:space="preserve"> роста его численности. В ближайшие годы ожидается прирост парка автотранспортных средств. При условии сохраняющейся улично-дорожной сети в </w:t>
      </w:r>
      <w:r w:rsidR="003948DC">
        <w:rPr>
          <w:rFonts w:ascii="Times New Roman" w:hAnsi="Times New Roman" w:cs="Times New Roman"/>
          <w:sz w:val="24"/>
          <w:szCs w:val="24"/>
        </w:rPr>
        <w:t>поселении</w:t>
      </w:r>
      <w:r w:rsidR="00744D39" w:rsidRPr="00E203F4">
        <w:rPr>
          <w:rFonts w:ascii="Times New Roman" w:hAnsi="Times New Roman" w:cs="Times New Roman"/>
          <w:sz w:val="24"/>
          <w:szCs w:val="24"/>
        </w:rPr>
        <w:t>, предполагается увеличение интенсивности дорожного движения и соответственно количества дорожно-транспортных происшествий. Фактором риска, оказывающим влияние на результаты программы и на который участники программы не могут оказать непосредственного влияния, является рост количества дорожно-транспортных происшествий с участием водителей, стаж управления которых транспортным средством, менее 3-х лет. Уровень подготовки водителей остается низким и требует принятия мер на федеральном уровне. В качестве мероприятий программы, направленных на управление рисками, их своевременное выявление и минимизацию предлагается развитие систем фот</w:t>
      </w:r>
      <w:proofErr w:type="gramStart"/>
      <w:r w:rsidR="00744D39" w:rsidRPr="00E203F4">
        <w:rPr>
          <w:rFonts w:ascii="Times New Roman" w:hAnsi="Times New Roman" w:cs="Times New Roman"/>
          <w:sz w:val="24"/>
          <w:szCs w:val="24"/>
        </w:rPr>
        <w:t>о-</w:t>
      </w:r>
      <w:proofErr w:type="gramEnd"/>
      <w:r w:rsidR="00744D39" w:rsidRPr="00E203F4">
        <w:rPr>
          <w:rFonts w:ascii="Times New Roman" w:hAnsi="Times New Roman" w:cs="Times New Roman"/>
          <w:sz w:val="24"/>
          <w:szCs w:val="24"/>
        </w:rPr>
        <w:t xml:space="preserve"> и </w:t>
      </w:r>
      <w:proofErr w:type="spellStart"/>
      <w:r w:rsidR="00744D39" w:rsidRPr="00E203F4">
        <w:rPr>
          <w:rFonts w:ascii="Times New Roman" w:hAnsi="Times New Roman" w:cs="Times New Roman"/>
          <w:sz w:val="24"/>
          <w:szCs w:val="24"/>
        </w:rPr>
        <w:t>видеофиксации</w:t>
      </w:r>
      <w:proofErr w:type="spellEnd"/>
      <w:r w:rsidR="00744D39" w:rsidRPr="00E203F4">
        <w:rPr>
          <w:rFonts w:ascii="Times New Roman" w:hAnsi="Times New Roman" w:cs="Times New Roman"/>
          <w:sz w:val="24"/>
          <w:szCs w:val="24"/>
        </w:rPr>
        <w:t xml:space="preserve"> нарушений правил дорожного движения на территории </w:t>
      </w:r>
      <w:r w:rsidR="00040E9A">
        <w:rPr>
          <w:rFonts w:ascii="Times New Roman" w:hAnsi="Times New Roman" w:cs="Times New Roman"/>
          <w:sz w:val="24"/>
          <w:szCs w:val="24"/>
        </w:rPr>
        <w:t>поселения</w:t>
      </w:r>
      <w:r w:rsidR="00744D39" w:rsidRPr="00E203F4">
        <w:rPr>
          <w:rFonts w:ascii="Times New Roman" w:hAnsi="Times New Roman" w:cs="Times New Roman"/>
          <w:sz w:val="24"/>
          <w:szCs w:val="24"/>
        </w:rPr>
        <w:t xml:space="preserve"> и развитие системы оказания помощи пострадавшим в дорожно-транспортных происшествиях. Для эффективного решения проблем с дорожно-транспортной аварийностью и обеспечения </w:t>
      </w:r>
      <w:r w:rsidR="00744D39" w:rsidRPr="00E203F4">
        <w:rPr>
          <w:rFonts w:ascii="Times New Roman" w:hAnsi="Times New Roman" w:cs="Times New Roman"/>
          <w:sz w:val="24"/>
          <w:szCs w:val="24"/>
        </w:rPr>
        <w:lastRenderedPageBreak/>
        <w:t xml:space="preserve">снижения ее показателей необходимо продолжение системной реализации мероприятий по повышению безопасности дорожного движения и их обеспеченность финансовыми ресурсами. Перечисленные проблемы автодорожного комплекса муниципального образования ставят в число первоочередных задач реализацию проектов по улучшению </w:t>
      </w:r>
      <w:proofErr w:type="spellStart"/>
      <w:r w:rsidR="00744D39" w:rsidRPr="00E203F4">
        <w:rPr>
          <w:rFonts w:ascii="Times New Roman" w:hAnsi="Times New Roman" w:cs="Times New Roman"/>
          <w:sz w:val="24"/>
          <w:szCs w:val="24"/>
        </w:rPr>
        <w:t>транспортно</w:t>
      </w:r>
      <w:proofErr w:type="spellEnd"/>
      <w:r w:rsidR="00040E9A">
        <w:rPr>
          <w:rFonts w:ascii="Times New Roman" w:hAnsi="Times New Roman" w:cs="Times New Roman"/>
          <w:sz w:val="24"/>
          <w:szCs w:val="24"/>
        </w:rPr>
        <w:t xml:space="preserve"> </w:t>
      </w:r>
      <w:r w:rsidR="00744D39" w:rsidRPr="00E203F4">
        <w:rPr>
          <w:rFonts w:ascii="Times New Roman" w:hAnsi="Times New Roman" w:cs="Times New Roman"/>
          <w:sz w:val="24"/>
          <w:szCs w:val="24"/>
        </w:rPr>
        <w:t xml:space="preserve">- эксплуатационного состояния существующей сети автомобильных дорог общего пользования и сооружений на них, приведение технических параметров и уровня инженерного оснащения дорог в соответствие с достигнутыми размерами интенсивности движения. </w:t>
      </w:r>
    </w:p>
    <w:p w:rsidR="008E59B3" w:rsidRDefault="008E59B3" w:rsidP="00040E9A">
      <w:pPr>
        <w:jc w:val="center"/>
        <w:rPr>
          <w:rFonts w:ascii="Times New Roman" w:hAnsi="Times New Roman" w:cs="Times New Roman"/>
          <w:sz w:val="24"/>
          <w:szCs w:val="24"/>
        </w:rPr>
      </w:pPr>
    </w:p>
    <w:p w:rsidR="00744D39" w:rsidRDefault="00744D39" w:rsidP="00040E9A">
      <w:pPr>
        <w:jc w:val="center"/>
        <w:rPr>
          <w:rFonts w:ascii="Times New Roman" w:hAnsi="Times New Roman" w:cs="Times New Roman"/>
          <w:sz w:val="24"/>
          <w:szCs w:val="24"/>
        </w:rPr>
      </w:pPr>
      <w:r w:rsidRPr="00E203F4">
        <w:rPr>
          <w:rFonts w:ascii="Times New Roman" w:hAnsi="Times New Roman" w:cs="Times New Roman"/>
          <w:sz w:val="24"/>
          <w:szCs w:val="24"/>
        </w:rPr>
        <w:t>2. Перспективы развития транспортной инфраструктуры</w:t>
      </w:r>
    </w:p>
    <w:p w:rsidR="00E853A4"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 Прогнозирование развития транспортной инфраструктуры опирается на анализ демографической ситуации на территории, процессов рождаемости и смертности, миграции населения, анализ структуры населения, поскольку основная цель транспортной инфраструктуры - это удовлетворение потребностей населения.</w:t>
      </w:r>
    </w:p>
    <w:p w:rsidR="001776CC" w:rsidRDefault="001776CC" w:rsidP="001776CC">
      <w:pPr>
        <w:ind w:firstLine="708"/>
        <w:jc w:val="both"/>
        <w:rPr>
          <w:rFonts w:ascii="Times New Roman" w:hAnsi="Times New Roman" w:cs="Times New Roman"/>
          <w:sz w:val="24"/>
          <w:szCs w:val="24"/>
        </w:rPr>
      </w:pPr>
      <w:r w:rsidRPr="001776CC">
        <w:rPr>
          <w:rFonts w:ascii="Times New Roman" w:hAnsi="Times New Roman" w:cs="Times New Roman"/>
          <w:sz w:val="24"/>
          <w:szCs w:val="24"/>
        </w:rPr>
        <w:t xml:space="preserve">Подробная характеристика </w:t>
      </w:r>
      <w:r w:rsidR="000D34D6">
        <w:rPr>
          <w:rFonts w:ascii="Times New Roman" w:hAnsi="Times New Roman" w:cs="Times New Roman"/>
          <w:sz w:val="24"/>
          <w:szCs w:val="24"/>
        </w:rPr>
        <w:t>численности населения на территории поселения</w:t>
      </w:r>
      <w:r w:rsidRPr="001776CC">
        <w:rPr>
          <w:rFonts w:ascii="Times New Roman" w:hAnsi="Times New Roman" w:cs="Times New Roman"/>
          <w:sz w:val="24"/>
          <w:szCs w:val="24"/>
        </w:rPr>
        <w:t xml:space="preserve"> представлена в таблице</w:t>
      </w:r>
      <w:r w:rsidR="002A5234">
        <w:rPr>
          <w:rFonts w:ascii="Times New Roman" w:hAnsi="Times New Roman" w:cs="Times New Roman"/>
          <w:sz w:val="24"/>
          <w:szCs w:val="24"/>
        </w:rPr>
        <w:t xml:space="preserve"> 4</w:t>
      </w:r>
      <w:r w:rsidRPr="001776CC">
        <w:rPr>
          <w:rFonts w:ascii="Times New Roman" w:hAnsi="Times New Roman" w:cs="Times New Roman"/>
          <w:sz w:val="24"/>
          <w:szCs w:val="24"/>
        </w:rPr>
        <w:t>.</w:t>
      </w:r>
    </w:p>
    <w:p w:rsidR="00051601" w:rsidRPr="00675D26" w:rsidRDefault="00133122" w:rsidP="000D34D6">
      <w:pPr>
        <w:pStyle w:val="a3"/>
        <w:ind w:left="0" w:firstLine="284"/>
        <w:jc w:val="center"/>
        <w:outlineLvl w:val="0"/>
        <w:rPr>
          <w:rFonts w:ascii="Times New Roman" w:hAnsi="Times New Roman"/>
          <w:sz w:val="24"/>
          <w:szCs w:val="24"/>
          <w:u w:val="single"/>
        </w:rPr>
      </w:pPr>
      <w:r>
        <w:rPr>
          <w:rFonts w:ascii="Times New Roman" w:hAnsi="Times New Roman" w:cs="Times New Roman"/>
          <w:sz w:val="24"/>
          <w:szCs w:val="24"/>
        </w:rPr>
        <w:t xml:space="preserve">      </w:t>
      </w:r>
      <w:r w:rsidR="00051601" w:rsidRPr="00675D26">
        <w:rPr>
          <w:rFonts w:ascii="Times New Roman" w:hAnsi="Times New Roman"/>
          <w:sz w:val="24"/>
          <w:szCs w:val="24"/>
          <w:u w:val="single"/>
        </w:rPr>
        <w:t>Численность населения сельских населен</w:t>
      </w:r>
      <w:r w:rsidR="00051601">
        <w:rPr>
          <w:rFonts w:ascii="Times New Roman" w:hAnsi="Times New Roman"/>
          <w:sz w:val="24"/>
          <w:szCs w:val="24"/>
          <w:u w:val="single"/>
        </w:rPr>
        <w:t>ных пунктов                                                  Моховского сельского поселения</w:t>
      </w:r>
    </w:p>
    <w:p w:rsidR="00051601" w:rsidRDefault="00051601" w:rsidP="00051601">
      <w:pPr>
        <w:pStyle w:val="a3"/>
        <w:ind w:left="0" w:firstLine="284"/>
        <w:jc w:val="center"/>
        <w:rPr>
          <w:rFonts w:ascii="Times New Roman" w:hAnsi="Times New Roman"/>
          <w:sz w:val="24"/>
          <w:szCs w:val="24"/>
          <w:u w:val="single"/>
        </w:rPr>
      </w:pPr>
      <w:r w:rsidRPr="00675D26">
        <w:rPr>
          <w:rFonts w:ascii="Times New Roman" w:hAnsi="Times New Roman"/>
          <w:sz w:val="24"/>
          <w:szCs w:val="24"/>
          <w:u w:val="single"/>
        </w:rPr>
        <w:t>(по данным социального</w:t>
      </w:r>
      <w:r w:rsidR="008675CA">
        <w:rPr>
          <w:rFonts w:ascii="Times New Roman" w:hAnsi="Times New Roman"/>
          <w:sz w:val="24"/>
          <w:szCs w:val="24"/>
          <w:u w:val="single"/>
        </w:rPr>
        <w:t xml:space="preserve"> паспорта поселения на 1.01.2010</w:t>
      </w:r>
      <w:r w:rsidRPr="00675D26">
        <w:rPr>
          <w:rFonts w:ascii="Times New Roman" w:hAnsi="Times New Roman"/>
          <w:sz w:val="24"/>
          <w:szCs w:val="24"/>
          <w:u w:val="single"/>
        </w:rPr>
        <w:t xml:space="preserve"> г)</w:t>
      </w:r>
    </w:p>
    <w:tbl>
      <w:tblPr>
        <w:tblpPr w:leftFromText="180" w:rightFromText="180" w:vertAnchor="text" w:horzAnchor="margin" w:tblpXSpec="center" w:tblpY="287"/>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900"/>
        <w:gridCol w:w="720"/>
        <w:gridCol w:w="900"/>
        <w:gridCol w:w="540"/>
        <w:gridCol w:w="820"/>
        <w:gridCol w:w="880"/>
        <w:gridCol w:w="881"/>
        <w:gridCol w:w="880"/>
        <w:gridCol w:w="859"/>
      </w:tblGrid>
      <w:tr w:rsidR="00822E5E" w:rsidRPr="00DA2A1E" w:rsidTr="00133122">
        <w:trPr>
          <w:cantSplit/>
          <w:trHeight w:val="458"/>
        </w:trPr>
        <w:tc>
          <w:tcPr>
            <w:tcW w:w="1548" w:type="dxa"/>
            <w:vMerge w:val="restart"/>
            <w:shd w:val="clear" w:color="auto" w:fill="D9D9D9" w:themeFill="background1" w:themeFillShade="D9"/>
            <w:vAlign w:val="center"/>
          </w:tcPr>
          <w:p w:rsidR="00822E5E" w:rsidRPr="00DA2A1E" w:rsidRDefault="00822E5E" w:rsidP="000D34D6">
            <w:pPr>
              <w:ind w:firstLine="0"/>
              <w:rPr>
                <w:rFonts w:ascii="Times New Roman" w:eastAsia="Times New Roman" w:hAnsi="Times New Roman" w:cs="Times New Roman"/>
                <w:b/>
                <w:sz w:val="18"/>
                <w:szCs w:val="18"/>
                <w:lang w:eastAsia="ru-RU"/>
              </w:rPr>
            </w:pPr>
            <w:r w:rsidRPr="00DA2A1E">
              <w:rPr>
                <w:rFonts w:ascii="Times New Roman" w:eastAsia="Times New Roman" w:hAnsi="Times New Roman" w:cs="Times New Roman"/>
                <w:b/>
                <w:sz w:val="18"/>
                <w:szCs w:val="18"/>
                <w:lang w:eastAsia="ru-RU"/>
              </w:rPr>
              <w:t>Наименование населенного пункта</w:t>
            </w:r>
          </w:p>
        </w:tc>
        <w:tc>
          <w:tcPr>
            <w:tcW w:w="900" w:type="dxa"/>
            <w:vMerge w:val="restart"/>
            <w:shd w:val="clear" w:color="auto" w:fill="D9D9D9" w:themeFill="background1" w:themeFillShade="D9"/>
            <w:vAlign w:val="center"/>
          </w:tcPr>
          <w:p w:rsidR="00822E5E" w:rsidRPr="00DA2A1E" w:rsidRDefault="00822E5E" w:rsidP="000D34D6">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 xml:space="preserve"> </w:t>
            </w:r>
            <w:r w:rsidRPr="00DA2A1E">
              <w:rPr>
                <w:rFonts w:ascii="Times New Roman" w:eastAsia="Times New Roman" w:hAnsi="Times New Roman" w:cs="Times New Roman"/>
                <w:b/>
                <w:sz w:val="18"/>
                <w:szCs w:val="18"/>
                <w:lang w:eastAsia="ru-RU"/>
              </w:rPr>
              <w:t>Число дворов, квартир</w:t>
            </w:r>
          </w:p>
        </w:tc>
        <w:tc>
          <w:tcPr>
            <w:tcW w:w="1620" w:type="dxa"/>
            <w:gridSpan w:val="2"/>
            <w:shd w:val="clear" w:color="auto" w:fill="D9D9D9" w:themeFill="background1" w:themeFillShade="D9"/>
            <w:vAlign w:val="center"/>
          </w:tcPr>
          <w:p w:rsidR="00822E5E" w:rsidRPr="00DA2A1E" w:rsidRDefault="00822E5E" w:rsidP="000D34D6">
            <w:pPr>
              <w:ind w:firstLine="0"/>
              <w:rPr>
                <w:rFonts w:ascii="Times New Roman" w:eastAsia="Times New Roman" w:hAnsi="Times New Roman" w:cs="Times New Roman"/>
                <w:b/>
                <w:sz w:val="18"/>
                <w:szCs w:val="18"/>
                <w:lang w:eastAsia="ru-RU"/>
              </w:rPr>
            </w:pPr>
            <w:r w:rsidRPr="00DA2A1E">
              <w:rPr>
                <w:rFonts w:ascii="Times New Roman" w:eastAsia="Times New Roman" w:hAnsi="Times New Roman" w:cs="Times New Roman"/>
                <w:b/>
                <w:sz w:val="18"/>
                <w:szCs w:val="18"/>
                <w:lang w:eastAsia="ru-RU"/>
              </w:rPr>
              <w:t>Число жителей</w:t>
            </w:r>
          </w:p>
        </w:tc>
        <w:tc>
          <w:tcPr>
            <w:tcW w:w="4860" w:type="dxa"/>
            <w:gridSpan w:val="6"/>
            <w:shd w:val="clear" w:color="auto" w:fill="D9D9D9" w:themeFill="background1" w:themeFillShade="D9"/>
            <w:vAlign w:val="center"/>
          </w:tcPr>
          <w:p w:rsidR="00822E5E" w:rsidRPr="00DA2A1E" w:rsidRDefault="00822E5E" w:rsidP="000D34D6">
            <w:pPr>
              <w:jc w:val="center"/>
              <w:rPr>
                <w:rFonts w:ascii="Times New Roman" w:eastAsia="Times New Roman" w:hAnsi="Times New Roman" w:cs="Times New Roman"/>
                <w:b/>
                <w:sz w:val="18"/>
                <w:szCs w:val="18"/>
                <w:lang w:eastAsia="ru-RU"/>
              </w:rPr>
            </w:pPr>
            <w:r w:rsidRPr="00DA2A1E">
              <w:rPr>
                <w:rFonts w:ascii="Times New Roman" w:eastAsia="Times New Roman" w:hAnsi="Times New Roman" w:cs="Times New Roman"/>
                <w:b/>
                <w:sz w:val="18"/>
                <w:szCs w:val="18"/>
                <w:lang w:eastAsia="ru-RU"/>
              </w:rPr>
              <w:t>Возраст</w:t>
            </w:r>
          </w:p>
        </w:tc>
      </w:tr>
      <w:tr w:rsidR="00822E5E" w:rsidRPr="00DA2A1E" w:rsidTr="00133122">
        <w:trPr>
          <w:cantSplit/>
          <w:trHeight w:val="961"/>
        </w:trPr>
        <w:tc>
          <w:tcPr>
            <w:tcW w:w="1548" w:type="dxa"/>
            <w:vMerge/>
            <w:shd w:val="clear" w:color="auto" w:fill="D9D9D9" w:themeFill="background1" w:themeFillShade="D9"/>
            <w:vAlign w:val="center"/>
          </w:tcPr>
          <w:p w:rsidR="00822E5E" w:rsidRPr="00DA2A1E" w:rsidRDefault="00822E5E" w:rsidP="000D34D6">
            <w:pPr>
              <w:jc w:val="center"/>
              <w:rPr>
                <w:rFonts w:ascii="Times New Roman" w:eastAsia="Times New Roman" w:hAnsi="Times New Roman" w:cs="Times New Roman"/>
                <w:b/>
                <w:sz w:val="18"/>
                <w:szCs w:val="18"/>
                <w:lang w:eastAsia="ru-RU"/>
              </w:rPr>
            </w:pPr>
          </w:p>
        </w:tc>
        <w:tc>
          <w:tcPr>
            <w:tcW w:w="900" w:type="dxa"/>
            <w:vMerge/>
            <w:shd w:val="clear" w:color="auto" w:fill="D9D9D9" w:themeFill="background1" w:themeFillShade="D9"/>
            <w:vAlign w:val="center"/>
          </w:tcPr>
          <w:p w:rsidR="00822E5E" w:rsidRPr="00DA2A1E" w:rsidRDefault="00822E5E" w:rsidP="000D34D6">
            <w:pPr>
              <w:jc w:val="center"/>
              <w:rPr>
                <w:rFonts w:ascii="Times New Roman" w:eastAsia="Times New Roman" w:hAnsi="Times New Roman" w:cs="Times New Roman"/>
                <w:b/>
                <w:sz w:val="18"/>
                <w:szCs w:val="18"/>
                <w:lang w:eastAsia="ru-RU"/>
              </w:rPr>
            </w:pPr>
          </w:p>
        </w:tc>
        <w:tc>
          <w:tcPr>
            <w:tcW w:w="720" w:type="dxa"/>
            <w:shd w:val="clear" w:color="auto" w:fill="D9D9D9" w:themeFill="background1" w:themeFillShade="D9"/>
            <w:vAlign w:val="center"/>
          </w:tcPr>
          <w:p w:rsidR="00822E5E" w:rsidRPr="00DA2A1E" w:rsidRDefault="00822E5E" w:rsidP="000D34D6">
            <w:pPr>
              <w:ind w:firstLine="0"/>
              <w:rPr>
                <w:rFonts w:ascii="Times New Roman" w:eastAsia="Times New Roman" w:hAnsi="Times New Roman" w:cs="Times New Roman"/>
                <w:b/>
                <w:sz w:val="18"/>
                <w:szCs w:val="18"/>
                <w:lang w:eastAsia="ru-RU"/>
              </w:rPr>
            </w:pPr>
            <w:r w:rsidRPr="00DA2A1E">
              <w:rPr>
                <w:rFonts w:ascii="Times New Roman" w:eastAsia="Times New Roman" w:hAnsi="Times New Roman" w:cs="Times New Roman"/>
                <w:b/>
                <w:sz w:val="18"/>
                <w:szCs w:val="18"/>
                <w:lang w:eastAsia="ru-RU"/>
              </w:rPr>
              <w:t>Всего</w:t>
            </w:r>
          </w:p>
        </w:tc>
        <w:tc>
          <w:tcPr>
            <w:tcW w:w="900" w:type="dxa"/>
            <w:shd w:val="clear" w:color="auto" w:fill="D9D9D9" w:themeFill="background1" w:themeFillShade="D9"/>
            <w:vAlign w:val="center"/>
          </w:tcPr>
          <w:p w:rsidR="00822E5E" w:rsidRPr="00DA2A1E" w:rsidRDefault="00822E5E" w:rsidP="000D34D6">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 xml:space="preserve"> </w:t>
            </w:r>
            <w:r w:rsidRPr="00DA2A1E">
              <w:rPr>
                <w:rFonts w:ascii="Times New Roman" w:eastAsia="Times New Roman" w:hAnsi="Times New Roman" w:cs="Times New Roman"/>
                <w:b/>
                <w:sz w:val="18"/>
                <w:szCs w:val="18"/>
                <w:lang w:eastAsia="ru-RU"/>
              </w:rPr>
              <w:t>Имеют льготы</w:t>
            </w:r>
          </w:p>
        </w:tc>
        <w:tc>
          <w:tcPr>
            <w:tcW w:w="540" w:type="dxa"/>
            <w:shd w:val="clear" w:color="auto" w:fill="D9D9D9" w:themeFill="background1" w:themeFillShade="D9"/>
            <w:vAlign w:val="center"/>
          </w:tcPr>
          <w:p w:rsidR="00822E5E" w:rsidRPr="00DA2A1E" w:rsidRDefault="00822E5E" w:rsidP="000D34D6">
            <w:pPr>
              <w:ind w:firstLine="0"/>
              <w:rPr>
                <w:rFonts w:ascii="Times New Roman" w:eastAsia="Times New Roman" w:hAnsi="Times New Roman" w:cs="Times New Roman"/>
                <w:b/>
                <w:sz w:val="18"/>
                <w:szCs w:val="18"/>
                <w:lang w:eastAsia="ru-RU"/>
              </w:rPr>
            </w:pPr>
            <w:r w:rsidRPr="00DA2A1E">
              <w:rPr>
                <w:rFonts w:ascii="Times New Roman" w:eastAsia="Times New Roman" w:hAnsi="Times New Roman" w:cs="Times New Roman"/>
                <w:b/>
                <w:sz w:val="18"/>
                <w:szCs w:val="18"/>
                <w:lang w:eastAsia="ru-RU"/>
              </w:rPr>
              <w:t xml:space="preserve">До </w:t>
            </w:r>
            <w:r w:rsidR="00133122">
              <w:rPr>
                <w:rFonts w:ascii="Times New Roman" w:eastAsia="Times New Roman" w:hAnsi="Times New Roman" w:cs="Times New Roman"/>
                <w:b/>
                <w:sz w:val="18"/>
                <w:szCs w:val="18"/>
                <w:lang w:eastAsia="ru-RU"/>
              </w:rPr>
              <w:t xml:space="preserve">  </w:t>
            </w:r>
            <w:r w:rsidRPr="00DA2A1E">
              <w:rPr>
                <w:rFonts w:ascii="Times New Roman" w:eastAsia="Times New Roman" w:hAnsi="Times New Roman" w:cs="Times New Roman"/>
                <w:b/>
                <w:sz w:val="18"/>
                <w:szCs w:val="18"/>
                <w:lang w:eastAsia="ru-RU"/>
              </w:rPr>
              <w:t>7 лет</w:t>
            </w:r>
          </w:p>
          <w:p w:rsidR="00822E5E" w:rsidRPr="00DA2A1E" w:rsidRDefault="00822E5E" w:rsidP="000D34D6">
            <w:pPr>
              <w:jc w:val="center"/>
              <w:rPr>
                <w:rFonts w:ascii="Times New Roman" w:eastAsia="Times New Roman" w:hAnsi="Times New Roman" w:cs="Times New Roman"/>
                <w:b/>
                <w:sz w:val="18"/>
                <w:szCs w:val="18"/>
                <w:lang w:eastAsia="ru-RU"/>
              </w:rPr>
            </w:pPr>
          </w:p>
        </w:tc>
        <w:tc>
          <w:tcPr>
            <w:tcW w:w="820" w:type="dxa"/>
            <w:shd w:val="clear" w:color="auto" w:fill="D9D9D9" w:themeFill="background1" w:themeFillShade="D9"/>
            <w:vAlign w:val="center"/>
          </w:tcPr>
          <w:p w:rsidR="00822E5E" w:rsidRPr="00DA2A1E" w:rsidRDefault="00822E5E" w:rsidP="000D34D6">
            <w:pPr>
              <w:ind w:firstLine="0"/>
              <w:jc w:val="center"/>
              <w:rPr>
                <w:rFonts w:ascii="Times New Roman" w:eastAsia="Times New Roman" w:hAnsi="Times New Roman" w:cs="Times New Roman"/>
                <w:b/>
                <w:sz w:val="18"/>
                <w:szCs w:val="18"/>
                <w:lang w:eastAsia="ru-RU"/>
              </w:rPr>
            </w:pPr>
            <w:r w:rsidRPr="00DA2A1E">
              <w:rPr>
                <w:rFonts w:ascii="Times New Roman" w:eastAsia="Times New Roman" w:hAnsi="Times New Roman" w:cs="Times New Roman"/>
                <w:b/>
                <w:sz w:val="18"/>
                <w:szCs w:val="18"/>
                <w:lang w:eastAsia="ru-RU"/>
              </w:rPr>
              <w:t xml:space="preserve">От </w:t>
            </w:r>
            <w:r>
              <w:rPr>
                <w:rFonts w:ascii="Times New Roman" w:eastAsia="Times New Roman" w:hAnsi="Times New Roman" w:cs="Times New Roman"/>
                <w:b/>
                <w:sz w:val="18"/>
                <w:szCs w:val="18"/>
                <w:lang w:eastAsia="ru-RU"/>
              </w:rPr>
              <w:t xml:space="preserve">                </w:t>
            </w:r>
            <w:r w:rsidRPr="00DA2A1E">
              <w:rPr>
                <w:rFonts w:ascii="Times New Roman" w:eastAsia="Times New Roman" w:hAnsi="Times New Roman" w:cs="Times New Roman"/>
                <w:b/>
                <w:sz w:val="18"/>
                <w:szCs w:val="18"/>
                <w:lang w:eastAsia="ru-RU"/>
              </w:rPr>
              <w:t>7 до 18 лет</w:t>
            </w:r>
          </w:p>
        </w:tc>
        <w:tc>
          <w:tcPr>
            <w:tcW w:w="880" w:type="dxa"/>
            <w:shd w:val="clear" w:color="auto" w:fill="D9D9D9" w:themeFill="background1" w:themeFillShade="D9"/>
            <w:vAlign w:val="center"/>
          </w:tcPr>
          <w:p w:rsidR="00822E5E" w:rsidRPr="00DA2A1E" w:rsidRDefault="00822E5E" w:rsidP="000D34D6">
            <w:pPr>
              <w:ind w:firstLine="0"/>
              <w:jc w:val="center"/>
              <w:rPr>
                <w:rFonts w:ascii="Times New Roman" w:eastAsia="Times New Roman" w:hAnsi="Times New Roman" w:cs="Times New Roman"/>
                <w:b/>
                <w:sz w:val="18"/>
                <w:szCs w:val="18"/>
                <w:lang w:eastAsia="ru-RU"/>
              </w:rPr>
            </w:pPr>
            <w:r w:rsidRPr="00DA2A1E">
              <w:rPr>
                <w:rFonts w:ascii="Times New Roman" w:eastAsia="Times New Roman" w:hAnsi="Times New Roman" w:cs="Times New Roman"/>
                <w:b/>
                <w:sz w:val="18"/>
                <w:szCs w:val="18"/>
                <w:lang w:eastAsia="ru-RU"/>
              </w:rPr>
              <w:t xml:space="preserve">От </w:t>
            </w:r>
            <w:r>
              <w:rPr>
                <w:rFonts w:ascii="Times New Roman" w:eastAsia="Times New Roman" w:hAnsi="Times New Roman" w:cs="Times New Roman"/>
                <w:b/>
                <w:sz w:val="18"/>
                <w:szCs w:val="18"/>
                <w:lang w:eastAsia="ru-RU"/>
              </w:rPr>
              <w:t xml:space="preserve">              </w:t>
            </w:r>
            <w:r w:rsidRPr="00DA2A1E">
              <w:rPr>
                <w:rFonts w:ascii="Times New Roman" w:eastAsia="Times New Roman" w:hAnsi="Times New Roman" w:cs="Times New Roman"/>
                <w:b/>
                <w:sz w:val="18"/>
                <w:szCs w:val="18"/>
                <w:lang w:eastAsia="ru-RU"/>
              </w:rPr>
              <w:t xml:space="preserve">18 до 30 </w:t>
            </w:r>
            <w:r>
              <w:rPr>
                <w:rFonts w:ascii="Times New Roman" w:eastAsia="Times New Roman" w:hAnsi="Times New Roman" w:cs="Times New Roman"/>
                <w:b/>
                <w:sz w:val="18"/>
                <w:szCs w:val="18"/>
                <w:lang w:eastAsia="ru-RU"/>
              </w:rPr>
              <w:t xml:space="preserve">                </w:t>
            </w:r>
            <w:r w:rsidRPr="00DA2A1E">
              <w:rPr>
                <w:rFonts w:ascii="Times New Roman" w:eastAsia="Times New Roman" w:hAnsi="Times New Roman" w:cs="Times New Roman"/>
                <w:b/>
                <w:sz w:val="18"/>
                <w:szCs w:val="18"/>
                <w:lang w:eastAsia="ru-RU"/>
              </w:rPr>
              <w:t>лет</w:t>
            </w:r>
          </w:p>
        </w:tc>
        <w:tc>
          <w:tcPr>
            <w:tcW w:w="881" w:type="dxa"/>
            <w:shd w:val="clear" w:color="auto" w:fill="D9D9D9" w:themeFill="background1" w:themeFillShade="D9"/>
            <w:vAlign w:val="center"/>
          </w:tcPr>
          <w:p w:rsidR="00822E5E" w:rsidRPr="00DA2A1E" w:rsidRDefault="00133122" w:rsidP="00133122">
            <w:pPr>
              <w:ind w:firstLine="0"/>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 xml:space="preserve">     </w:t>
            </w:r>
            <w:r w:rsidR="00822E5E" w:rsidRPr="00DA2A1E">
              <w:rPr>
                <w:rFonts w:ascii="Times New Roman" w:eastAsia="Times New Roman" w:hAnsi="Times New Roman" w:cs="Times New Roman"/>
                <w:b/>
                <w:sz w:val="18"/>
                <w:szCs w:val="18"/>
                <w:lang w:eastAsia="ru-RU"/>
              </w:rPr>
              <w:t xml:space="preserve">От 30 до 50 </w:t>
            </w:r>
            <w:r>
              <w:rPr>
                <w:rFonts w:ascii="Times New Roman" w:eastAsia="Times New Roman" w:hAnsi="Times New Roman" w:cs="Times New Roman"/>
                <w:b/>
                <w:sz w:val="18"/>
                <w:szCs w:val="18"/>
                <w:lang w:eastAsia="ru-RU"/>
              </w:rPr>
              <w:t xml:space="preserve">                             </w:t>
            </w:r>
            <w:r w:rsidR="00822E5E" w:rsidRPr="00DA2A1E">
              <w:rPr>
                <w:rFonts w:ascii="Times New Roman" w:eastAsia="Times New Roman" w:hAnsi="Times New Roman" w:cs="Times New Roman"/>
                <w:b/>
                <w:sz w:val="18"/>
                <w:szCs w:val="18"/>
                <w:lang w:eastAsia="ru-RU"/>
              </w:rPr>
              <w:t>лет</w:t>
            </w:r>
          </w:p>
        </w:tc>
        <w:tc>
          <w:tcPr>
            <w:tcW w:w="880" w:type="dxa"/>
            <w:shd w:val="clear" w:color="auto" w:fill="D9D9D9" w:themeFill="background1" w:themeFillShade="D9"/>
            <w:vAlign w:val="center"/>
          </w:tcPr>
          <w:p w:rsidR="00822E5E" w:rsidRPr="00DA2A1E" w:rsidRDefault="00822E5E" w:rsidP="000D34D6">
            <w:pPr>
              <w:jc w:val="center"/>
              <w:rPr>
                <w:rFonts w:ascii="Times New Roman" w:eastAsia="Times New Roman" w:hAnsi="Times New Roman" w:cs="Times New Roman"/>
                <w:b/>
                <w:sz w:val="18"/>
                <w:szCs w:val="18"/>
                <w:lang w:eastAsia="ru-RU"/>
              </w:rPr>
            </w:pPr>
            <w:r w:rsidRPr="00DA2A1E">
              <w:rPr>
                <w:rFonts w:ascii="Times New Roman" w:eastAsia="Times New Roman" w:hAnsi="Times New Roman" w:cs="Times New Roman"/>
                <w:b/>
                <w:sz w:val="18"/>
                <w:szCs w:val="18"/>
                <w:lang w:eastAsia="ru-RU"/>
              </w:rPr>
              <w:t>От 50 до 60 лет</w:t>
            </w:r>
          </w:p>
        </w:tc>
        <w:tc>
          <w:tcPr>
            <w:tcW w:w="859" w:type="dxa"/>
            <w:shd w:val="clear" w:color="auto" w:fill="D9D9D9" w:themeFill="background1" w:themeFillShade="D9"/>
            <w:vAlign w:val="center"/>
          </w:tcPr>
          <w:p w:rsidR="00822E5E" w:rsidRPr="00DA2A1E" w:rsidRDefault="00822E5E" w:rsidP="000D34D6">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 xml:space="preserve"> </w:t>
            </w:r>
            <w:r w:rsidRPr="00DA2A1E">
              <w:rPr>
                <w:rFonts w:ascii="Times New Roman" w:eastAsia="Times New Roman" w:hAnsi="Times New Roman" w:cs="Times New Roman"/>
                <w:b/>
                <w:sz w:val="18"/>
                <w:szCs w:val="18"/>
                <w:lang w:eastAsia="ru-RU"/>
              </w:rPr>
              <w:t>Свыше 60 лет</w:t>
            </w:r>
          </w:p>
        </w:tc>
      </w:tr>
      <w:tr w:rsidR="00822E5E" w:rsidRPr="00DA2A1E" w:rsidTr="00133122">
        <w:trPr>
          <w:cantSplit/>
          <w:trHeight w:val="458"/>
        </w:trPr>
        <w:tc>
          <w:tcPr>
            <w:tcW w:w="1548"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proofErr w:type="spellStart"/>
            <w:r w:rsidRPr="00DA2A1E">
              <w:rPr>
                <w:rFonts w:ascii="Times New Roman" w:eastAsia="Times New Roman" w:hAnsi="Times New Roman" w:cs="Times New Roman"/>
                <w:sz w:val="18"/>
                <w:szCs w:val="18"/>
                <w:lang w:eastAsia="ru-RU"/>
              </w:rPr>
              <w:t>с</w:t>
            </w:r>
            <w:proofErr w:type="gramStart"/>
            <w:r w:rsidRPr="00DA2A1E">
              <w:rPr>
                <w:rFonts w:ascii="Times New Roman" w:eastAsia="Times New Roman" w:hAnsi="Times New Roman" w:cs="Times New Roman"/>
                <w:sz w:val="18"/>
                <w:szCs w:val="18"/>
                <w:lang w:eastAsia="ru-RU"/>
              </w:rPr>
              <w:t>.М</w:t>
            </w:r>
            <w:proofErr w:type="gramEnd"/>
            <w:r w:rsidRPr="00DA2A1E">
              <w:rPr>
                <w:rFonts w:ascii="Times New Roman" w:eastAsia="Times New Roman" w:hAnsi="Times New Roman" w:cs="Times New Roman"/>
                <w:sz w:val="18"/>
                <w:szCs w:val="18"/>
                <w:lang w:eastAsia="ru-RU"/>
              </w:rPr>
              <w:t>оховое</w:t>
            </w:r>
            <w:proofErr w:type="spellEnd"/>
          </w:p>
        </w:tc>
        <w:tc>
          <w:tcPr>
            <w:tcW w:w="90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183</w:t>
            </w:r>
          </w:p>
        </w:tc>
        <w:tc>
          <w:tcPr>
            <w:tcW w:w="720" w:type="dxa"/>
            <w:vAlign w:val="center"/>
          </w:tcPr>
          <w:p w:rsidR="00822E5E" w:rsidRPr="00DA2A1E" w:rsidRDefault="00133122" w:rsidP="000D34D6">
            <w:pPr>
              <w:ind w:firstLine="0"/>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822E5E" w:rsidRPr="00DA2A1E">
              <w:rPr>
                <w:rFonts w:ascii="Times New Roman" w:eastAsia="Times New Roman" w:hAnsi="Times New Roman" w:cs="Times New Roman"/>
                <w:sz w:val="18"/>
                <w:szCs w:val="18"/>
                <w:lang w:eastAsia="ru-RU"/>
              </w:rPr>
              <w:t>459</w:t>
            </w:r>
          </w:p>
        </w:tc>
        <w:tc>
          <w:tcPr>
            <w:tcW w:w="90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38</w:t>
            </w:r>
          </w:p>
        </w:tc>
        <w:tc>
          <w:tcPr>
            <w:tcW w:w="540" w:type="dxa"/>
            <w:vAlign w:val="center"/>
          </w:tcPr>
          <w:p w:rsidR="00822E5E" w:rsidRPr="00DA2A1E" w:rsidRDefault="00133122" w:rsidP="000D34D6">
            <w:pPr>
              <w:ind w:firstLine="0"/>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822E5E" w:rsidRPr="00DA2A1E">
              <w:rPr>
                <w:rFonts w:ascii="Times New Roman" w:eastAsia="Times New Roman" w:hAnsi="Times New Roman" w:cs="Times New Roman"/>
                <w:sz w:val="18"/>
                <w:szCs w:val="18"/>
                <w:lang w:eastAsia="ru-RU"/>
              </w:rPr>
              <w:t>33</w:t>
            </w:r>
          </w:p>
        </w:tc>
        <w:tc>
          <w:tcPr>
            <w:tcW w:w="82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61</w:t>
            </w:r>
          </w:p>
        </w:tc>
        <w:tc>
          <w:tcPr>
            <w:tcW w:w="88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94</w:t>
            </w:r>
          </w:p>
        </w:tc>
        <w:tc>
          <w:tcPr>
            <w:tcW w:w="881"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124</w:t>
            </w:r>
          </w:p>
        </w:tc>
        <w:tc>
          <w:tcPr>
            <w:tcW w:w="88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59</w:t>
            </w:r>
          </w:p>
        </w:tc>
        <w:tc>
          <w:tcPr>
            <w:tcW w:w="859"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88</w:t>
            </w:r>
          </w:p>
        </w:tc>
      </w:tr>
      <w:tr w:rsidR="00822E5E" w:rsidRPr="00DA2A1E" w:rsidTr="00133122">
        <w:trPr>
          <w:cantSplit/>
          <w:trHeight w:val="458"/>
        </w:trPr>
        <w:tc>
          <w:tcPr>
            <w:tcW w:w="1548"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proofErr w:type="spellStart"/>
            <w:r w:rsidRPr="00DA2A1E">
              <w:rPr>
                <w:rFonts w:ascii="Times New Roman" w:eastAsia="Times New Roman" w:hAnsi="Times New Roman" w:cs="Times New Roman"/>
                <w:sz w:val="18"/>
                <w:szCs w:val="18"/>
                <w:lang w:eastAsia="ru-RU"/>
              </w:rPr>
              <w:t>д</w:t>
            </w:r>
            <w:proofErr w:type="gramStart"/>
            <w:r w:rsidRPr="00DA2A1E">
              <w:rPr>
                <w:rFonts w:ascii="Times New Roman" w:eastAsia="Times New Roman" w:hAnsi="Times New Roman" w:cs="Times New Roman"/>
                <w:sz w:val="18"/>
                <w:szCs w:val="18"/>
                <w:lang w:eastAsia="ru-RU"/>
              </w:rPr>
              <w:t>.О</w:t>
            </w:r>
            <w:proofErr w:type="gramEnd"/>
            <w:r w:rsidRPr="00DA2A1E">
              <w:rPr>
                <w:rFonts w:ascii="Times New Roman" w:eastAsia="Times New Roman" w:hAnsi="Times New Roman" w:cs="Times New Roman"/>
                <w:sz w:val="18"/>
                <w:szCs w:val="18"/>
                <w:lang w:eastAsia="ru-RU"/>
              </w:rPr>
              <w:t>зерное</w:t>
            </w:r>
            <w:proofErr w:type="spellEnd"/>
          </w:p>
        </w:tc>
        <w:tc>
          <w:tcPr>
            <w:tcW w:w="90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58</w:t>
            </w:r>
          </w:p>
        </w:tc>
        <w:tc>
          <w:tcPr>
            <w:tcW w:w="720" w:type="dxa"/>
            <w:vAlign w:val="center"/>
          </w:tcPr>
          <w:p w:rsidR="00822E5E" w:rsidRPr="00DA2A1E" w:rsidRDefault="00133122" w:rsidP="000D34D6">
            <w:pPr>
              <w:ind w:firstLine="0"/>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822E5E" w:rsidRPr="00DA2A1E">
              <w:rPr>
                <w:rFonts w:ascii="Times New Roman" w:eastAsia="Times New Roman" w:hAnsi="Times New Roman" w:cs="Times New Roman"/>
                <w:sz w:val="18"/>
                <w:szCs w:val="18"/>
                <w:lang w:eastAsia="ru-RU"/>
              </w:rPr>
              <w:t>188</w:t>
            </w:r>
          </w:p>
        </w:tc>
        <w:tc>
          <w:tcPr>
            <w:tcW w:w="90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11</w:t>
            </w:r>
          </w:p>
        </w:tc>
        <w:tc>
          <w:tcPr>
            <w:tcW w:w="540" w:type="dxa"/>
            <w:vAlign w:val="center"/>
          </w:tcPr>
          <w:p w:rsidR="00822E5E" w:rsidRPr="00DA2A1E" w:rsidRDefault="00133122" w:rsidP="000D34D6">
            <w:pPr>
              <w:ind w:firstLine="0"/>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822E5E" w:rsidRPr="00DA2A1E">
              <w:rPr>
                <w:rFonts w:ascii="Times New Roman" w:eastAsia="Times New Roman" w:hAnsi="Times New Roman" w:cs="Times New Roman"/>
                <w:sz w:val="18"/>
                <w:szCs w:val="18"/>
                <w:lang w:eastAsia="ru-RU"/>
              </w:rPr>
              <w:t>7</w:t>
            </w:r>
          </w:p>
        </w:tc>
        <w:tc>
          <w:tcPr>
            <w:tcW w:w="82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34</w:t>
            </w:r>
          </w:p>
        </w:tc>
        <w:tc>
          <w:tcPr>
            <w:tcW w:w="88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35</w:t>
            </w:r>
          </w:p>
        </w:tc>
        <w:tc>
          <w:tcPr>
            <w:tcW w:w="881"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61</w:t>
            </w:r>
          </w:p>
        </w:tc>
        <w:tc>
          <w:tcPr>
            <w:tcW w:w="88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29</w:t>
            </w:r>
          </w:p>
        </w:tc>
        <w:tc>
          <w:tcPr>
            <w:tcW w:w="859"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22</w:t>
            </w:r>
          </w:p>
        </w:tc>
      </w:tr>
      <w:tr w:rsidR="00822E5E" w:rsidRPr="00DA2A1E" w:rsidTr="00133122">
        <w:trPr>
          <w:cantSplit/>
          <w:trHeight w:val="458"/>
        </w:trPr>
        <w:tc>
          <w:tcPr>
            <w:tcW w:w="1548"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proofErr w:type="spellStart"/>
            <w:r w:rsidRPr="00DA2A1E">
              <w:rPr>
                <w:rFonts w:ascii="Times New Roman" w:eastAsia="Times New Roman" w:hAnsi="Times New Roman" w:cs="Times New Roman"/>
                <w:sz w:val="18"/>
                <w:szCs w:val="18"/>
                <w:lang w:eastAsia="ru-RU"/>
              </w:rPr>
              <w:t>д</w:t>
            </w:r>
            <w:proofErr w:type="gramStart"/>
            <w:r w:rsidRPr="00DA2A1E">
              <w:rPr>
                <w:rFonts w:ascii="Times New Roman" w:eastAsia="Times New Roman" w:hAnsi="Times New Roman" w:cs="Times New Roman"/>
                <w:sz w:val="18"/>
                <w:szCs w:val="18"/>
                <w:lang w:eastAsia="ru-RU"/>
              </w:rPr>
              <w:t>.Д</w:t>
            </w:r>
            <w:proofErr w:type="gramEnd"/>
            <w:r w:rsidRPr="00DA2A1E">
              <w:rPr>
                <w:rFonts w:ascii="Times New Roman" w:eastAsia="Times New Roman" w:hAnsi="Times New Roman" w:cs="Times New Roman"/>
                <w:sz w:val="18"/>
                <w:szCs w:val="18"/>
                <w:lang w:eastAsia="ru-RU"/>
              </w:rPr>
              <w:t>убовец</w:t>
            </w:r>
            <w:proofErr w:type="spellEnd"/>
          </w:p>
        </w:tc>
        <w:tc>
          <w:tcPr>
            <w:tcW w:w="90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13</w:t>
            </w:r>
          </w:p>
        </w:tc>
        <w:tc>
          <w:tcPr>
            <w:tcW w:w="720" w:type="dxa"/>
            <w:vAlign w:val="center"/>
          </w:tcPr>
          <w:p w:rsidR="00822E5E" w:rsidRPr="00DA2A1E" w:rsidRDefault="00133122" w:rsidP="000D34D6">
            <w:pPr>
              <w:ind w:firstLine="0"/>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822E5E" w:rsidRPr="00DA2A1E">
              <w:rPr>
                <w:rFonts w:ascii="Times New Roman" w:eastAsia="Times New Roman" w:hAnsi="Times New Roman" w:cs="Times New Roman"/>
                <w:sz w:val="18"/>
                <w:szCs w:val="18"/>
                <w:lang w:eastAsia="ru-RU"/>
              </w:rPr>
              <w:t>23</w:t>
            </w:r>
          </w:p>
        </w:tc>
        <w:tc>
          <w:tcPr>
            <w:tcW w:w="90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11</w:t>
            </w:r>
          </w:p>
        </w:tc>
        <w:tc>
          <w:tcPr>
            <w:tcW w:w="540" w:type="dxa"/>
            <w:vAlign w:val="center"/>
          </w:tcPr>
          <w:p w:rsidR="00822E5E" w:rsidRPr="00DA2A1E" w:rsidRDefault="00133122" w:rsidP="000D34D6">
            <w:pPr>
              <w:ind w:firstLine="0"/>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822E5E" w:rsidRPr="00DA2A1E">
              <w:rPr>
                <w:rFonts w:ascii="Times New Roman" w:eastAsia="Times New Roman" w:hAnsi="Times New Roman" w:cs="Times New Roman"/>
                <w:sz w:val="18"/>
                <w:szCs w:val="18"/>
                <w:lang w:eastAsia="ru-RU"/>
              </w:rPr>
              <w:t>-</w:t>
            </w:r>
          </w:p>
        </w:tc>
        <w:tc>
          <w:tcPr>
            <w:tcW w:w="82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1</w:t>
            </w:r>
          </w:p>
        </w:tc>
        <w:tc>
          <w:tcPr>
            <w:tcW w:w="88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w:t>
            </w:r>
          </w:p>
        </w:tc>
        <w:tc>
          <w:tcPr>
            <w:tcW w:w="881"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5</w:t>
            </w:r>
          </w:p>
        </w:tc>
        <w:tc>
          <w:tcPr>
            <w:tcW w:w="88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6</w:t>
            </w:r>
          </w:p>
        </w:tc>
        <w:tc>
          <w:tcPr>
            <w:tcW w:w="859"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11</w:t>
            </w:r>
          </w:p>
        </w:tc>
      </w:tr>
      <w:tr w:rsidR="00822E5E" w:rsidRPr="00DA2A1E" w:rsidTr="00133122">
        <w:trPr>
          <w:cantSplit/>
          <w:trHeight w:val="458"/>
        </w:trPr>
        <w:tc>
          <w:tcPr>
            <w:tcW w:w="1548"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proofErr w:type="spellStart"/>
            <w:r w:rsidRPr="00DA2A1E">
              <w:rPr>
                <w:rFonts w:ascii="Times New Roman" w:eastAsia="Times New Roman" w:hAnsi="Times New Roman" w:cs="Times New Roman"/>
                <w:sz w:val="18"/>
                <w:szCs w:val="18"/>
                <w:lang w:eastAsia="ru-RU"/>
              </w:rPr>
              <w:t>д</w:t>
            </w:r>
            <w:proofErr w:type="gramStart"/>
            <w:r w:rsidRPr="00DA2A1E">
              <w:rPr>
                <w:rFonts w:ascii="Times New Roman" w:eastAsia="Times New Roman" w:hAnsi="Times New Roman" w:cs="Times New Roman"/>
                <w:sz w:val="18"/>
                <w:szCs w:val="18"/>
                <w:lang w:eastAsia="ru-RU"/>
              </w:rPr>
              <w:t>.К</w:t>
            </w:r>
            <w:proofErr w:type="gramEnd"/>
            <w:r w:rsidRPr="00DA2A1E">
              <w:rPr>
                <w:rFonts w:ascii="Times New Roman" w:eastAsia="Times New Roman" w:hAnsi="Times New Roman" w:cs="Times New Roman"/>
                <w:sz w:val="18"/>
                <w:szCs w:val="18"/>
                <w:lang w:eastAsia="ru-RU"/>
              </w:rPr>
              <w:t>аменка</w:t>
            </w:r>
            <w:proofErr w:type="spellEnd"/>
          </w:p>
        </w:tc>
        <w:tc>
          <w:tcPr>
            <w:tcW w:w="90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2</w:t>
            </w:r>
          </w:p>
        </w:tc>
        <w:tc>
          <w:tcPr>
            <w:tcW w:w="720" w:type="dxa"/>
            <w:vAlign w:val="center"/>
          </w:tcPr>
          <w:p w:rsidR="00822E5E" w:rsidRPr="00DA2A1E" w:rsidRDefault="00133122" w:rsidP="000D34D6">
            <w:pPr>
              <w:ind w:firstLine="0"/>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822E5E" w:rsidRPr="00DA2A1E">
              <w:rPr>
                <w:rFonts w:ascii="Times New Roman" w:eastAsia="Times New Roman" w:hAnsi="Times New Roman" w:cs="Times New Roman"/>
                <w:sz w:val="18"/>
                <w:szCs w:val="18"/>
                <w:lang w:eastAsia="ru-RU"/>
              </w:rPr>
              <w:t>3</w:t>
            </w:r>
          </w:p>
        </w:tc>
        <w:tc>
          <w:tcPr>
            <w:tcW w:w="90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2</w:t>
            </w:r>
          </w:p>
        </w:tc>
        <w:tc>
          <w:tcPr>
            <w:tcW w:w="540" w:type="dxa"/>
            <w:vAlign w:val="center"/>
          </w:tcPr>
          <w:p w:rsidR="00822E5E" w:rsidRPr="00DA2A1E" w:rsidRDefault="00133122" w:rsidP="000D34D6">
            <w:pPr>
              <w:ind w:firstLine="0"/>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822E5E" w:rsidRPr="00DA2A1E">
              <w:rPr>
                <w:rFonts w:ascii="Times New Roman" w:eastAsia="Times New Roman" w:hAnsi="Times New Roman" w:cs="Times New Roman"/>
                <w:sz w:val="18"/>
                <w:szCs w:val="18"/>
                <w:lang w:eastAsia="ru-RU"/>
              </w:rPr>
              <w:t>-</w:t>
            </w:r>
          </w:p>
        </w:tc>
        <w:tc>
          <w:tcPr>
            <w:tcW w:w="82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w:t>
            </w:r>
          </w:p>
        </w:tc>
        <w:tc>
          <w:tcPr>
            <w:tcW w:w="88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w:t>
            </w:r>
          </w:p>
        </w:tc>
        <w:tc>
          <w:tcPr>
            <w:tcW w:w="881"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w:t>
            </w:r>
          </w:p>
        </w:tc>
        <w:tc>
          <w:tcPr>
            <w:tcW w:w="88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w:t>
            </w:r>
          </w:p>
        </w:tc>
        <w:tc>
          <w:tcPr>
            <w:tcW w:w="859"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3</w:t>
            </w:r>
          </w:p>
        </w:tc>
      </w:tr>
      <w:tr w:rsidR="00822E5E" w:rsidRPr="00DA2A1E" w:rsidTr="00133122">
        <w:trPr>
          <w:cantSplit/>
          <w:trHeight w:val="458"/>
        </w:trPr>
        <w:tc>
          <w:tcPr>
            <w:tcW w:w="1548"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proofErr w:type="spellStart"/>
            <w:r w:rsidRPr="00DA2A1E">
              <w:rPr>
                <w:rFonts w:ascii="Times New Roman" w:eastAsia="Times New Roman" w:hAnsi="Times New Roman" w:cs="Times New Roman"/>
                <w:sz w:val="18"/>
                <w:szCs w:val="18"/>
                <w:lang w:eastAsia="ru-RU"/>
              </w:rPr>
              <w:t>д</w:t>
            </w:r>
            <w:proofErr w:type="gramStart"/>
            <w:r w:rsidRPr="00DA2A1E">
              <w:rPr>
                <w:rFonts w:ascii="Times New Roman" w:eastAsia="Times New Roman" w:hAnsi="Times New Roman" w:cs="Times New Roman"/>
                <w:sz w:val="18"/>
                <w:szCs w:val="18"/>
                <w:lang w:eastAsia="ru-RU"/>
              </w:rPr>
              <w:t>.К</w:t>
            </w:r>
            <w:proofErr w:type="gramEnd"/>
            <w:r w:rsidRPr="00DA2A1E">
              <w:rPr>
                <w:rFonts w:ascii="Times New Roman" w:eastAsia="Times New Roman" w:hAnsi="Times New Roman" w:cs="Times New Roman"/>
                <w:sz w:val="18"/>
                <w:szCs w:val="18"/>
                <w:lang w:eastAsia="ru-RU"/>
              </w:rPr>
              <w:t>расный</w:t>
            </w:r>
            <w:proofErr w:type="spellEnd"/>
            <w:r w:rsidRPr="00DA2A1E">
              <w:rPr>
                <w:rFonts w:ascii="Times New Roman" w:eastAsia="Times New Roman" w:hAnsi="Times New Roman" w:cs="Times New Roman"/>
                <w:sz w:val="18"/>
                <w:szCs w:val="18"/>
                <w:lang w:eastAsia="ru-RU"/>
              </w:rPr>
              <w:t xml:space="preserve"> </w:t>
            </w:r>
            <w:proofErr w:type="spellStart"/>
            <w:r w:rsidRPr="00DA2A1E">
              <w:rPr>
                <w:rFonts w:ascii="Times New Roman" w:eastAsia="Times New Roman" w:hAnsi="Times New Roman" w:cs="Times New Roman"/>
                <w:sz w:val="18"/>
                <w:szCs w:val="18"/>
                <w:lang w:eastAsia="ru-RU"/>
              </w:rPr>
              <w:t>Ржавец</w:t>
            </w:r>
            <w:proofErr w:type="spellEnd"/>
          </w:p>
        </w:tc>
        <w:tc>
          <w:tcPr>
            <w:tcW w:w="90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14</w:t>
            </w:r>
          </w:p>
        </w:tc>
        <w:tc>
          <w:tcPr>
            <w:tcW w:w="720" w:type="dxa"/>
            <w:vAlign w:val="center"/>
          </w:tcPr>
          <w:p w:rsidR="00822E5E" w:rsidRPr="00DA2A1E" w:rsidRDefault="00133122" w:rsidP="000D34D6">
            <w:pPr>
              <w:ind w:firstLine="0"/>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822E5E" w:rsidRPr="00DA2A1E">
              <w:rPr>
                <w:rFonts w:ascii="Times New Roman" w:eastAsia="Times New Roman" w:hAnsi="Times New Roman" w:cs="Times New Roman"/>
                <w:sz w:val="18"/>
                <w:szCs w:val="18"/>
                <w:lang w:eastAsia="ru-RU"/>
              </w:rPr>
              <w:t>28</w:t>
            </w:r>
          </w:p>
        </w:tc>
        <w:tc>
          <w:tcPr>
            <w:tcW w:w="90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7</w:t>
            </w:r>
          </w:p>
        </w:tc>
        <w:tc>
          <w:tcPr>
            <w:tcW w:w="540" w:type="dxa"/>
            <w:vAlign w:val="center"/>
          </w:tcPr>
          <w:p w:rsidR="00822E5E" w:rsidRPr="00DA2A1E" w:rsidRDefault="00133122" w:rsidP="00133122">
            <w:pPr>
              <w:ind w:firstLine="0"/>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822E5E" w:rsidRPr="00DA2A1E">
              <w:rPr>
                <w:rFonts w:ascii="Times New Roman" w:eastAsia="Times New Roman" w:hAnsi="Times New Roman" w:cs="Times New Roman"/>
                <w:sz w:val="18"/>
                <w:szCs w:val="18"/>
                <w:lang w:eastAsia="ru-RU"/>
              </w:rPr>
              <w:t>1</w:t>
            </w:r>
          </w:p>
        </w:tc>
        <w:tc>
          <w:tcPr>
            <w:tcW w:w="82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1</w:t>
            </w:r>
          </w:p>
        </w:tc>
        <w:tc>
          <w:tcPr>
            <w:tcW w:w="88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4</w:t>
            </w:r>
          </w:p>
        </w:tc>
        <w:tc>
          <w:tcPr>
            <w:tcW w:w="881"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5</w:t>
            </w:r>
          </w:p>
        </w:tc>
        <w:tc>
          <w:tcPr>
            <w:tcW w:w="88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8</w:t>
            </w:r>
          </w:p>
        </w:tc>
        <w:tc>
          <w:tcPr>
            <w:tcW w:w="859"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9</w:t>
            </w:r>
          </w:p>
        </w:tc>
      </w:tr>
      <w:tr w:rsidR="00822E5E" w:rsidRPr="00DA2A1E" w:rsidTr="00133122">
        <w:trPr>
          <w:cantSplit/>
          <w:trHeight w:val="634"/>
        </w:trPr>
        <w:tc>
          <w:tcPr>
            <w:tcW w:w="1548"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proofErr w:type="spellStart"/>
            <w:r w:rsidRPr="00DA2A1E">
              <w:rPr>
                <w:rFonts w:ascii="Times New Roman" w:eastAsia="Times New Roman" w:hAnsi="Times New Roman" w:cs="Times New Roman"/>
                <w:sz w:val="18"/>
                <w:szCs w:val="18"/>
                <w:lang w:eastAsia="ru-RU"/>
              </w:rPr>
              <w:t>п</w:t>
            </w:r>
            <w:proofErr w:type="gramStart"/>
            <w:r w:rsidRPr="00DA2A1E">
              <w:rPr>
                <w:rFonts w:ascii="Times New Roman" w:eastAsia="Times New Roman" w:hAnsi="Times New Roman" w:cs="Times New Roman"/>
                <w:sz w:val="18"/>
                <w:szCs w:val="18"/>
                <w:lang w:eastAsia="ru-RU"/>
              </w:rPr>
              <w:t>.К</w:t>
            </w:r>
            <w:proofErr w:type="gramEnd"/>
            <w:r w:rsidRPr="00DA2A1E">
              <w:rPr>
                <w:rFonts w:ascii="Times New Roman" w:eastAsia="Times New Roman" w:hAnsi="Times New Roman" w:cs="Times New Roman"/>
                <w:sz w:val="18"/>
                <w:szCs w:val="18"/>
                <w:lang w:eastAsia="ru-RU"/>
              </w:rPr>
              <w:t>расный</w:t>
            </w:r>
            <w:proofErr w:type="spellEnd"/>
            <w:r w:rsidRPr="00DA2A1E">
              <w:rPr>
                <w:rFonts w:ascii="Times New Roman" w:eastAsia="Times New Roman" w:hAnsi="Times New Roman" w:cs="Times New Roman"/>
                <w:sz w:val="18"/>
                <w:szCs w:val="18"/>
                <w:lang w:eastAsia="ru-RU"/>
              </w:rPr>
              <w:t xml:space="preserve"> Луч</w:t>
            </w:r>
          </w:p>
        </w:tc>
        <w:tc>
          <w:tcPr>
            <w:tcW w:w="90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8</w:t>
            </w:r>
          </w:p>
        </w:tc>
        <w:tc>
          <w:tcPr>
            <w:tcW w:w="720" w:type="dxa"/>
            <w:vAlign w:val="center"/>
          </w:tcPr>
          <w:p w:rsidR="00822E5E" w:rsidRPr="00DA2A1E" w:rsidRDefault="00133122" w:rsidP="000D34D6">
            <w:pPr>
              <w:ind w:firstLine="0"/>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822E5E" w:rsidRPr="00DA2A1E">
              <w:rPr>
                <w:rFonts w:ascii="Times New Roman" w:eastAsia="Times New Roman" w:hAnsi="Times New Roman" w:cs="Times New Roman"/>
                <w:sz w:val="18"/>
                <w:szCs w:val="18"/>
                <w:lang w:eastAsia="ru-RU"/>
              </w:rPr>
              <w:t>23</w:t>
            </w:r>
          </w:p>
        </w:tc>
        <w:tc>
          <w:tcPr>
            <w:tcW w:w="90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3</w:t>
            </w:r>
          </w:p>
        </w:tc>
        <w:tc>
          <w:tcPr>
            <w:tcW w:w="540" w:type="dxa"/>
            <w:vAlign w:val="center"/>
          </w:tcPr>
          <w:p w:rsidR="00822E5E" w:rsidRPr="00DA2A1E" w:rsidRDefault="00133122" w:rsidP="00133122">
            <w:pPr>
              <w:ind w:firstLine="0"/>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822E5E" w:rsidRPr="00DA2A1E">
              <w:rPr>
                <w:rFonts w:ascii="Times New Roman" w:eastAsia="Times New Roman" w:hAnsi="Times New Roman" w:cs="Times New Roman"/>
                <w:sz w:val="18"/>
                <w:szCs w:val="18"/>
                <w:lang w:eastAsia="ru-RU"/>
              </w:rPr>
              <w:t>1</w:t>
            </w:r>
          </w:p>
        </w:tc>
        <w:tc>
          <w:tcPr>
            <w:tcW w:w="82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6</w:t>
            </w:r>
          </w:p>
        </w:tc>
        <w:tc>
          <w:tcPr>
            <w:tcW w:w="88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4</w:t>
            </w:r>
          </w:p>
        </w:tc>
        <w:tc>
          <w:tcPr>
            <w:tcW w:w="881"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8</w:t>
            </w:r>
          </w:p>
        </w:tc>
        <w:tc>
          <w:tcPr>
            <w:tcW w:w="88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1</w:t>
            </w:r>
          </w:p>
        </w:tc>
        <w:tc>
          <w:tcPr>
            <w:tcW w:w="859"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3</w:t>
            </w:r>
          </w:p>
        </w:tc>
      </w:tr>
      <w:tr w:rsidR="00822E5E" w:rsidRPr="00DA2A1E" w:rsidTr="00133122">
        <w:trPr>
          <w:cantSplit/>
          <w:trHeight w:val="458"/>
        </w:trPr>
        <w:tc>
          <w:tcPr>
            <w:tcW w:w="1548" w:type="dxa"/>
            <w:tcBorders>
              <w:top w:val="nil"/>
            </w:tcBorders>
            <w:vAlign w:val="center"/>
          </w:tcPr>
          <w:p w:rsidR="00822E5E" w:rsidRPr="00DA2A1E" w:rsidRDefault="00822E5E" w:rsidP="000D34D6">
            <w:pPr>
              <w:jc w:val="center"/>
              <w:rPr>
                <w:rFonts w:ascii="Times New Roman" w:eastAsia="Times New Roman" w:hAnsi="Times New Roman" w:cs="Times New Roman"/>
                <w:sz w:val="18"/>
                <w:szCs w:val="18"/>
                <w:lang w:eastAsia="ru-RU"/>
              </w:rPr>
            </w:pPr>
            <w:proofErr w:type="spellStart"/>
            <w:r w:rsidRPr="00DA2A1E">
              <w:rPr>
                <w:rFonts w:ascii="Times New Roman" w:eastAsia="Times New Roman" w:hAnsi="Times New Roman" w:cs="Times New Roman"/>
                <w:sz w:val="18"/>
                <w:szCs w:val="18"/>
                <w:lang w:eastAsia="ru-RU"/>
              </w:rPr>
              <w:t>д</w:t>
            </w:r>
            <w:proofErr w:type="gramStart"/>
            <w:r w:rsidRPr="00DA2A1E">
              <w:rPr>
                <w:rFonts w:ascii="Times New Roman" w:eastAsia="Times New Roman" w:hAnsi="Times New Roman" w:cs="Times New Roman"/>
                <w:sz w:val="18"/>
                <w:szCs w:val="18"/>
                <w:lang w:eastAsia="ru-RU"/>
              </w:rPr>
              <w:t>.К</w:t>
            </w:r>
            <w:proofErr w:type="gramEnd"/>
            <w:r w:rsidRPr="00DA2A1E">
              <w:rPr>
                <w:rFonts w:ascii="Times New Roman" w:eastAsia="Times New Roman" w:hAnsi="Times New Roman" w:cs="Times New Roman"/>
                <w:sz w:val="18"/>
                <w:szCs w:val="18"/>
                <w:lang w:eastAsia="ru-RU"/>
              </w:rPr>
              <w:t>опаное</w:t>
            </w:r>
            <w:proofErr w:type="spellEnd"/>
          </w:p>
        </w:tc>
        <w:tc>
          <w:tcPr>
            <w:tcW w:w="900" w:type="dxa"/>
            <w:tcBorders>
              <w:top w:val="nil"/>
            </w:tcBorders>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3</w:t>
            </w:r>
          </w:p>
        </w:tc>
        <w:tc>
          <w:tcPr>
            <w:tcW w:w="720" w:type="dxa"/>
            <w:tcBorders>
              <w:top w:val="nil"/>
            </w:tcBorders>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7</w:t>
            </w:r>
          </w:p>
        </w:tc>
        <w:tc>
          <w:tcPr>
            <w:tcW w:w="900" w:type="dxa"/>
            <w:tcBorders>
              <w:top w:val="single" w:sz="4" w:space="0" w:color="auto"/>
            </w:tcBorders>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2</w:t>
            </w:r>
          </w:p>
        </w:tc>
        <w:tc>
          <w:tcPr>
            <w:tcW w:w="540" w:type="dxa"/>
            <w:tcBorders>
              <w:top w:val="nil"/>
            </w:tcBorders>
            <w:vAlign w:val="center"/>
          </w:tcPr>
          <w:p w:rsidR="00822E5E" w:rsidRPr="00DA2A1E" w:rsidRDefault="00133122" w:rsidP="00133122">
            <w:pPr>
              <w:ind w:firstLine="0"/>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822E5E" w:rsidRPr="00DA2A1E">
              <w:rPr>
                <w:rFonts w:ascii="Times New Roman" w:eastAsia="Times New Roman" w:hAnsi="Times New Roman" w:cs="Times New Roman"/>
                <w:sz w:val="18"/>
                <w:szCs w:val="18"/>
                <w:lang w:eastAsia="ru-RU"/>
              </w:rPr>
              <w:t>-</w:t>
            </w:r>
          </w:p>
        </w:tc>
        <w:tc>
          <w:tcPr>
            <w:tcW w:w="820" w:type="dxa"/>
            <w:tcBorders>
              <w:top w:val="nil"/>
            </w:tcBorders>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w:t>
            </w:r>
          </w:p>
        </w:tc>
        <w:tc>
          <w:tcPr>
            <w:tcW w:w="880" w:type="dxa"/>
            <w:tcBorders>
              <w:top w:val="nil"/>
            </w:tcBorders>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2</w:t>
            </w:r>
          </w:p>
        </w:tc>
        <w:tc>
          <w:tcPr>
            <w:tcW w:w="881"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1</w:t>
            </w:r>
          </w:p>
        </w:tc>
        <w:tc>
          <w:tcPr>
            <w:tcW w:w="88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1</w:t>
            </w:r>
          </w:p>
        </w:tc>
        <w:tc>
          <w:tcPr>
            <w:tcW w:w="859"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3</w:t>
            </w:r>
          </w:p>
        </w:tc>
      </w:tr>
      <w:tr w:rsidR="00822E5E" w:rsidRPr="00DA2A1E" w:rsidTr="00133122">
        <w:trPr>
          <w:cantSplit/>
          <w:trHeight w:val="458"/>
        </w:trPr>
        <w:tc>
          <w:tcPr>
            <w:tcW w:w="1548"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proofErr w:type="spellStart"/>
            <w:r w:rsidRPr="00DA2A1E">
              <w:rPr>
                <w:rFonts w:ascii="Times New Roman" w:eastAsia="Times New Roman" w:hAnsi="Times New Roman" w:cs="Times New Roman"/>
                <w:sz w:val="18"/>
                <w:szCs w:val="18"/>
                <w:lang w:eastAsia="ru-RU"/>
              </w:rPr>
              <w:t>п</w:t>
            </w:r>
            <w:proofErr w:type="gramStart"/>
            <w:r w:rsidRPr="00DA2A1E">
              <w:rPr>
                <w:rFonts w:ascii="Times New Roman" w:eastAsia="Times New Roman" w:hAnsi="Times New Roman" w:cs="Times New Roman"/>
                <w:sz w:val="18"/>
                <w:szCs w:val="18"/>
                <w:lang w:eastAsia="ru-RU"/>
              </w:rPr>
              <w:t>.Г</w:t>
            </w:r>
            <w:proofErr w:type="gramEnd"/>
            <w:r w:rsidRPr="00DA2A1E">
              <w:rPr>
                <w:rFonts w:ascii="Times New Roman" w:eastAsia="Times New Roman" w:hAnsi="Times New Roman" w:cs="Times New Roman"/>
                <w:sz w:val="18"/>
                <w:szCs w:val="18"/>
                <w:lang w:eastAsia="ru-RU"/>
              </w:rPr>
              <w:t>ражданский</w:t>
            </w:r>
            <w:proofErr w:type="spellEnd"/>
          </w:p>
        </w:tc>
        <w:tc>
          <w:tcPr>
            <w:tcW w:w="90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1</w:t>
            </w:r>
          </w:p>
        </w:tc>
        <w:tc>
          <w:tcPr>
            <w:tcW w:w="72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2</w:t>
            </w:r>
          </w:p>
        </w:tc>
        <w:tc>
          <w:tcPr>
            <w:tcW w:w="90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w:t>
            </w:r>
          </w:p>
        </w:tc>
        <w:tc>
          <w:tcPr>
            <w:tcW w:w="540" w:type="dxa"/>
            <w:vAlign w:val="center"/>
          </w:tcPr>
          <w:p w:rsidR="00822E5E" w:rsidRPr="00DA2A1E" w:rsidRDefault="00133122" w:rsidP="00133122">
            <w:pPr>
              <w:ind w:firstLine="0"/>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822E5E" w:rsidRPr="00DA2A1E">
              <w:rPr>
                <w:rFonts w:ascii="Times New Roman" w:eastAsia="Times New Roman" w:hAnsi="Times New Roman" w:cs="Times New Roman"/>
                <w:sz w:val="18"/>
                <w:szCs w:val="18"/>
                <w:lang w:eastAsia="ru-RU"/>
              </w:rPr>
              <w:t>-</w:t>
            </w:r>
          </w:p>
        </w:tc>
        <w:tc>
          <w:tcPr>
            <w:tcW w:w="82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w:t>
            </w:r>
          </w:p>
        </w:tc>
        <w:tc>
          <w:tcPr>
            <w:tcW w:w="88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w:t>
            </w:r>
          </w:p>
        </w:tc>
        <w:tc>
          <w:tcPr>
            <w:tcW w:w="881"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w:t>
            </w:r>
          </w:p>
        </w:tc>
        <w:tc>
          <w:tcPr>
            <w:tcW w:w="88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w:t>
            </w:r>
          </w:p>
        </w:tc>
        <w:tc>
          <w:tcPr>
            <w:tcW w:w="859"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2</w:t>
            </w:r>
          </w:p>
        </w:tc>
      </w:tr>
      <w:tr w:rsidR="00822E5E" w:rsidRPr="00DA2A1E" w:rsidTr="00133122">
        <w:trPr>
          <w:cantSplit/>
          <w:trHeight w:val="458"/>
        </w:trPr>
        <w:tc>
          <w:tcPr>
            <w:tcW w:w="1548"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proofErr w:type="spellStart"/>
            <w:r w:rsidRPr="00DA2A1E">
              <w:rPr>
                <w:rFonts w:ascii="Times New Roman" w:eastAsia="Times New Roman" w:hAnsi="Times New Roman" w:cs="Times New Roman"/>
                <w:sz w:val="18"/>
                <w:szCs w:val="18"/>
                <w:lang w:eastAsia="ru-RU"/>
              </w:rPr>
              <w:t>д</w:t>
            </w:r>
            <w:proofErr w:type="gramStart"/>
            <w:r w:rsidRPr="00DA2A1E">
              <w:rPr>
                <w:rFonts w:ascii="Times New Roman" w:eastAsia="Times New Roman" w:hAnsi="Times New Roman" w:cs="Times New Roman"/>
                <w:sz w:val="18"/>
                <w:szCs w:val="18"/>
                <w:lang w:eastAsia="ru-RU"/>
              </w:rPr>
              <w:t>.К</w:t>
            </w:r>
            <w:proofErr w:type="gramEnd"/>
            <w:r w:rsidRPr="00DA2A1E">
              <w:rPr>
                <w:rFonts w:ascii="Times New Roman" w:eastAsia="Times New Roman" w:hAnsi="Times New Roman" w:cs="Times New Roman"/>
                <w:sz w:val="18"/>
                <w:szCs w:val="18"/>
                <w:lang w:eastAsia="ru-RU"/>
              </w:rPr>
              <w:t>расное</w:t>
            </w:r>
            <w:proofErr w:type="spellEnd"/>
            <w:r w:rsidRPr="00DA2A1E">
              <w:rPr>
                <w:rFonts w:ascii="Times New Roman" w:eastAsia="Times New Roman" w:hAnsi="Times New Roman" w:cs="Times New Roman"/>
                <w:sz w:val="18"/>
                <w:szCs w:val="18"/>
                <w:lang w:eastAsia="ru-RU"/>
              </w:rPr>
              <w:t xml:space="preserve"> Знамя</w:t>
            </w:r>
          </w:p>
        </w:tc>
        <w:tc>
          <w:tcPr>
            <w:tcW w:w="90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2</w:t>
            </w:r>
          </w:p>
        </w:tc>
        <w:tc>
          <w:tcPr>
            <w:tcW w:w="72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1</w:t>
            </w:r>
          </w:p>
        </w:tc>
        <w:tc>
          <w:tcPr>
            <w:tcW w:w="90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w:t>
            </w:r>
          </w:p>
        </w:tc>
        <w:tc>
          <w:tcPr>
            <w:tcW w:w="540" w:type="dxa"/>
            <w:vAlign w:val="center"/>
          </w:tcPr>
          <w:p w:rsidR="00822E5E" w:rsidRPr="00DA2A1E" w:rsidRDefault="00133122" w:rsidP="00133122">
            <w:pPr>
              <w:ind w:firstLine="0"/>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822E5E" w:rsidRPr="00DA2A1E">
              <w:rPr>
                <w:rFonts w:ascii="Times New Roman" w:eastAsia="Times New Roman" w:hAnsi="Times New Roman" w:cs="Times New Roman"/>
                <w:sz w:val="18"/>
                <w:szCs w:val="18"/>
                <w:lang w:eastAsia="ru-RU"/>
              </w:rPr>
              <w:t>-</w:t>
            </w:r>
          </w:p>
        </w:tc>
        <w:tc>
          <w:tcPr>
            <w:tcW w:w="82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w:t>
            </w:r>
          </w:p>
        </w:tc>
        <w:tc>
          <w:tcPr>
            <w:tcW w:w="88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w:t>
            </w:r>
          </w:p>
        </w:tc>
        <w:tc>
          <w:tcPr>
            <w:tcW w:w="881"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w:t>
            </w:r>
          </w:p>
        </w:tc>
        <w:tc>
          <w:tcPr>
            <w:tcW w:w="88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w:t>
            </w:r>
          </w:p>
        </w:tc>
        <w:tc>
          <w:tcPr>
            <w:tcW w:w="859"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1</w:t>
            </w:r>
          </w:p>
        </w:tc>
      </w:tr>
      <w:tr w:rsidR="00822E5E" w:rsidRPr="00DA2A1E" w:rsidTr="00133122">
        <w:trPr>
          <w:cantSplit/>
          <w:trHeight w:val="458"/>
        </w:trPr>
        <w:tc>
          <w:tcPr>
            <w:tcW w:w="1548"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proofErr w:type="spellStart"/>
            <w:r w:rsidRPr="00DA2A1E">
              <w:rPr>
                <w:rFonts w:ascii="Times New Roman" w:eastAsia="Times New Roman" w:hAnsi="Times New Roman" w:cs="Times New Roman"/>
                <w:sz w:val="18"/>
                <w:szCs w:val="18"/>
                <w:lang w:eastAsia="ru-RU"/>
              </w:rPr>
              <w:t>д</w:t>
            </w:r>
            <w:proofErr w:type="gramStart"/>
            <w:r w:rsidRPr="00DA2A1E">
              <w:rPr>
                <w:rFonts w:ascii="Times New Roman" w:eastAsia="Times New Roman" w:hAnsi="Times New Roman" w:cs="Times New Roman"/>
                <w:sz w:val="18"/>
                <w:szCs w:val="18"/>
                <w:lang w:eastAsia="ru-RU"/>
              </w:rPr>
              <w:t>.К</w:t>
            </w:r>
            <w:proofErr w:type="gramEnd"/>
            <w:r w:rsidRPr="00DA2A1E">
              <w:rPr>
                <w:rFonts w:ascii="Times New Roman" w:eastAsia="Times New Roman" w:hAnsi="Times New Roman" w:cs="Times New Roman"/>
                <w:sz w:val="18"/>
                <w:szCs w:val="18"/>
                <w:lang w:eastAsia="ru-RU"/>
              </w:rPr>
              <w:t>ритово</w:t>
            </w:r>
            <w:proofErr w:type="spellEnd"/>
          </w:p>
        </w:tc>
        <w:tc>
          <w:tcPr>
            <w:tcW w:w="90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1</w:t>
            </w:r>
          </w:p>
        </w:tc>
        <w:tc>
          <w:tcPr>
            <w:tcW w:w="72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1</w:t>
            </w:r>
          </w:p>
        </w:tc>
        <w:tc>
          <w:tcPr>
            <w:tcW w:w="90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w:t>
            </w:r>
          </w:p>
        </w:tc>
        <w:tc>
          <w:tcPr>
            <w:tcW w:w="540" w:type="dxa"/>
            <w:vAlign w:val="center"/>
          </w:tcPr>
          <w:p w:rsidR="00822E5E" w:rsidRPr="00DA2A1E" w:rsidRDefault="00133122" w:rsidP="00133122">
            <w:pPr>
              <w:ind w:firstLine="0"/>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822E5E" w:rsidRPr="00DA2A1E">
              <w:rPr>
                <w:rFonts w:ascii="Times New Roman" w:eastAsia="Times New Roman" w:hAnsi="Times New Roman" w:cs="Times New Roman"/>
                <w:sz w:val="18"/>
                <w:szCs w:val="18"/>
                <w:lang w:eastAsia="ru-RU"/>
              </w:rPr>
              <w:t>-</w:t>
            </w:r>
          </w:p>
        </w:tc>
        <w:tc>
          <w:tcPr>
            <w:tcW w:w="82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w:t>
            </w:r>
          </w:p>
        </w:tc>
        <w:tc>
          <w:tcPr>
            <w:tcW w:w="88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w:t>
            </w:r>
          </w:p>
        </w:tc>
        <w:tc>
          <w:tcPr>
            <w:tcW w:w="881"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w:t>
            </w:r>
          </w:p>
        </w:tc>
        <w:tc>
          <w:tcPr>
            <w:tcW w:w="880"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1</w:t>
            </w:r>
          </w:p>
        </w:tc>
        <w:tc>
          <w:tcPr>
            <w:tcW w:w="859" w:type="dxa"/>
            <w:vAlign w:val="center"/>
          </w:tcPr>
          <w:p w:rsidR="00822E5E" w:rsidRPr="00DA2A1E" w:rsidRDefault="00822E5E" w:rsidP="000D34D6">
            <w:pPr>
              <w:jc w:val="center"/>
              <w:rPr>
                <w:rFonts w:ascii="Times New Roman" w:eastAsia="Times New Roman" w:hAnsi="Times New Roman" w:cs="Times New Roman"/>
                <w:sz w:val="18"/>
                <w:szCs w:val="18"/>
                <w:lang w:eastAsia="ru-RU"/>
              </w:rPr>
            </w:pPr>
            <w:r w:rsidRPr="00DA2A1E">
              <w:rPr>
                <w:rFonts w:ascii="Times New Roman" w:eastAsia="Times New Roman" w:hAnsi="Times New Roman" w:cs="Times New Roman"/>
                <w:sz w:val="18"/>
                <w:szCs w:val="18"/>
                <w:lang w:eastAsia="ru-RU"/>
              </w:rPr>
              <w:t>-</w:t>
            </w:r>
          </w:p>
        </w:tc>
      </w:tr>
    </w:tbl>
    <w:p w:rsidR="00822E5E" w:rsidRDefault="00822E5E" w:rsidP="00822E5E">
      <w:pPr>
        <w:jc w:val="both"/>
        <w:rPr>
          <w:rFonts w:ascii="Times New Roman" w:hAnsi="Times New Roman" w:cs="Times New Roman"/>
          <w:sz w:val="24"/>
          <w:szCs w:val="24"/>
        </w:rPr>
      </w:pPr>
      <w:r w:rsidRPr="00831B42">
        <w:rPr>
          <w:rFonts w:ascii="Times New Roman" w:hAnsi="Times New Roman" w:cs="Times New Roman"/>
          <w:sz w:val="24"/>
          <w:szCs w:val="24"/>
        </w:rPr>
        <w:tab/>
      </w:r>
    </w:p>
    <w:p w:rsidR="00051601" w:rsidRDefault="00051601" w:rsidP="00051601">
      <w:pPr>
        <w:ind w:firstLine="0"/>
        <w:jc w:val="both"/>
        <w:rPr>
          <w:rFonts w:ascii="Times New Roman" w:hAnsi="Times New Roman" w:cs="Times New Roman"/>
          <w:sz w:val="24"/>
          <w:szCs w:val="24"/>
        </w:rPr>
      </w:pPr>
    </w:p>
    <w:p w:rsidR="00051601" w:rsidRPr="00051601" w:rsidRDefault="00051601" w:rsidP="00051601">
      <w:pPr>
        <w:ind w:firstLine="0"/>
        <w:jc w:val="both"/>
        <w:rPr>
          <w:rFonts w:ascii="Times New Roman" w:hAnsi="Times New Roman"/>
          <w:sz w:val="24"/>
          <w:szCs w:val="24"/>
        </w:rPr>
      </w:pPr>
      <w:r>
        <w:rPr>
          <w:rFonts w:ascii="Times New Roman" w:hAnsi="Times New Roman" w:cs="Times New Roman"/>
          <w:sz w:val="24"/>
          <w:szCs w:val="24"/>
        </w:rPr>
        <w:t xml:space="preserve">          </w:t>
      </w:r>
      <w:r w:rsidRPr="00051601">
        <w:rPr>
          <w:rFonts w:ascii="Times New Roman" w:hAnsi="Times New Roman"/>
          <w:sz w:val="24"/>
          <w:szCs w:val="24"/>
        </w:rPr>
        <w:t xml:space="preserve">В связи с большой численностью населения нетрудоспособного возраста, проживающих в населенных пунктах, не имеющих круглогодичного транспортного сообщения, необходимо строительство автомобильных дорог общего пользования. </w:t>
      </w:r>
    </w:p>
    <w:p w:rsidR="00051601" w:rsidRDefault="00051601" w:rsidP="00051601">
      <w:pPr>
        <w:ind w:firstLine="0"/>
        <w:jc w:val="both"/>
        <w:rPr>
          <w:rFonts w:ascii="Times New Roman" w:hAnsi="Times New Roman" w:cs="Times New Roman"/>
          <w:sz w:val="24"/>
          <w:szCs w:val="24"/>
        </w:rPr>
      </w:pPr>
    </w:p>
    <w:p w:rsidR="0079228A" w:rsidRDefault="00051601" w:rsidP="00051601">
      <w:pPr>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744D39" w:rsidRPr="00E203F4">
        <w:rPr>
          <w:rFonts w:ascii="Times New Roman" w:hAnsi="Times New Roman" w:cs="Times New Roman"/>
          <w:sz w:val="24"/>
          <w:szCs w:val="24"/>
        </w:rPr>
        <w:t xml:space="preserve">Целями Программы являются: </w:t>
      </w:r>
    </w:p>
    <w:p w:rsidR="0079228A" w:rsidRDefault="00744D39" w:rsidP="001776CC">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развитие современной и эффективной транспортной инфраструктуры, обеспечивающей ускорение товародвижения и снижение транспортных издержек в экономике; </w:t>
      </w:r>
    </w:p>
    <w:p w:rsidR="0079228A" w:rsidRDefault="00744D39" w:rsidP="001776CC">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повышение доступности услуг транспортного комплекса для населения; </w:t>
      </w:r>
    </w:p>
    <w:p w:rsidR="0079228A" w:rsidRDefault="00744D39" w:rsidP="001776CC">
      <w:pPr>
        <w:jc w:val="both"/>
        <w:rPr>
          <w:rFonts w:ascii="Times New Roman" w:hAnsi="Times New Roman" w:cs="Times New Roman"/>
          <w:sz w:val="24"/>
          <w:szCs w:val="24"/>
        </w:rPr>
      </w:pPr>
      <w:r w:rsidRPr="00E203F4">
        <w:rPr>
          <w:rFonts w:ascii="Times New Roman" w:hAnsi="Times New Roman" w:cs="Times New Roman"/>
          <w:sz w:val="24"/>
          <w:szCs w:val="24"/>
        </w:rPr>
        <w:lastRenderedPageBreak/>
        <w:sym w:font="Symbol" w:char="F02D"/>
      </w:r>
      <w:r w:rsidRPr="00E203F4">
        <w:rPr>
          <w:rFonts w:ascii="Times New Roman" w:hAnsi="Times New Roman" w:cs="Times New Roman"/>
          <w:sz w:val="24"/>
          <w:szCs w:val="24"/>
        </w:rPr>
        <w:t xml:space="preserve"> повышение комплексной безопасности и устойчивости транспортной системы. Для достижения цели по развитию современной и эффективной транспортной инфраструктуры, обеспечивающей ускорение товародвижения и снижение транспортных издержек в экономике, необходимо решить задачу, связанную с увеличением протяженности автомобильных дорог общего пользования местного значения, соответствующих нормативным требованиям. Это позволит увеличить пропускную способность дорожной сети, улучшить условия движения автотранспорта и снизить уровень аварийности за счет ликвидации грунтовых разрывов, реконструкции участков автомобильных дорог местного значения, имеющих переходный тип проезжей части. </w:t>
      </w:r>
    </w:p>
    <w:p w:rsidR="0079228A" w:rsidRDefault="00744D39" w:rsidP="001776CC">
      <w:pPr>
        <w:jc w:val="both"/>
        <w:rPr>
          <w:rFonts w:ascii="Times New Roman" w:hAnsi="Times New Roman" w:cs="Times New Roman"/>
          <w:sz w:val="24"/>
          <w:szCs w:val="24"/>
        </w:rPr>
      </w:pPr>
      <w:r w:rsidRPr="00E203F4">
        <w:rPr>
          <w:rFonts w:ascii="Times New Roman" w:hAnsi="Times New Roman" w:cs="Times New Roman"/>
          <w:sz w:val="24"/>
          <w:szCs w:val="24"/>
        </w:rPr>
        <w:t xml:space="preserve">Для достижения цели по повышению доступности услуг транспортного комплекса для населения в области автомобильных дорог необходимо решить задачу, связанную с созданием условий для формирования единой дорожной сети, круглогодично доступной для населения. Для достижения цели по повышению комплексной безопасности и устойчивости транспортной системы в области автомобильных дорог необходимо решить задачи, связанные с повышением надежности и безопасности движения на автомобильных дорогах местного значения, а также обеспечением устойчивого функционирования дорожной сети и транспортной безопасности дорожного хозяйства. Дороги местного значения поселения в направлениях движения пешеходов необходимо оборудовать средствами снижения скоростей, средствами регулировки движения. </w:t>
      </w:r>
    </w:p>
    <w:p w:rsidR="0079228A" w:rsidRDefault="00744D39" w:rsidP="001776CC">
      <w:pPr>
        <w:jc w:val="both"/>
        <w:rPr>
          <w:rFonts w:ascii="Times New Roman" w:hAnsi="Times New Roman" w:cs="Times New Roman"/>
          <w:sz w:val="24"/>
          <w:szCs w:val="24"/>
        </w:rPr>
      </w:pPr>
      <w:r w:rsidRPr="00E203F4">
        <w:rPr>
          <w:rFonts w:ascii="Times New Roman" w:hAnsi="Times New Roman" w:cs="Times New Roman"/>
          <w:sz w:val="24"/>
          <w:szCs w:val="24"/>
        </w:rPr>
        <w:t xml:space="preserve">Целью программы в области безопасности дорожного движения является  сокращение количества лиц, погибших в результате дорожно-транспортных происшествий. Условиями ее достижения является решение следующих задач: </w:t>
      </w:r>
    </w:p>
    <w:p w:rsidR="0079228A" w:rsidRDefault="00744D39" w:rsidP="001776CC">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снижение тяжести травм в дорожно-транспортных происшествиях;</w:t>
      </w:r>
    </w:p>
    <w:p w:rsidR="0079228A" w:rsidRDefault="00744D39" w:rsidP="001776CC">
      <w:pPr>
        <w:jc w:val="both"/>
        <w:rPr>
          <w:rFonts w:ascii="Times New Roman" w:hAnsi="Times New Roman" w:cs="Times New Roman"/>
          <w:sz w:val="24"/>
          <w:szCs w:val="24"/>
        </w:rPr>
      </w:pPr>
      <w:r w:rsidRPr="00E203F4">
        <w:rPr>
          <w:rFonts w:ascii="Times New Roman" w:hAnsi="Times New Roman" w:cs="Times New Roman"/>
          <w:sz w:val="24"/>
          <w:szCs w:val="24"/>
        </w:rPr>
        <w:t xml:space="preserve"> </w:t>
      </w: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развитие современной системы оказания помощи пострадавшим в дорожн</w:t>
      </w:r>
      <w:proofErr w:type="gramStart"/>
      <w:r w:rsidRPr="00E203F4">
        <w:rPr>
          <w:rFonts w:ascii="Times New Roman" w:hAnsi="Times New Roman" w:cs="Times New Roman"/>
          <w:sz w:val="24"/>
          <w:szCs w:val="24"/>
        </w:rPr>
        <w:t>о-</w:t>
      </w:r>
      <w:proofErr w:type="gramEnd"/>
      <w:r w:rsidRPr="00E203F4">
        <w:rPr>
          <w:rFonts w:ascii="Times New Roman" w:hAnsi="Times New Roman" w:cs="Times New Roman"/>
          <w:sz w:val="24"/>
          <w:szCs w:val="24"/>
        </w:rPr>
        <w:t xml:space="preserve"> транспортных происшествиях - спасение жизней; </w:t>
      </w:r>
    </w:p>
    <w:p w:rsidR="0079228A" w:rsidRDefault="00744D39" w:rsidP="001776CC">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развитие систем фот</w:t>
      </w:r>
      <w:proofErr w:type="gramStart"/>
      <w:r w:rsidRPr="00E203F4">
        <w:rPr>
          <w:rFonts w:ascii="Times New Roman" w:hAnsi="Times New Roman" w:cs="Times New Roman"/>
          <w:sz w:val="24"/>
          <w:szCs w:val="24"/>
        </w:rPr>
        <w:t>о-</w:t>
      </w:r>
      <w:proofErr w:type="gramEnd"/>
      <w:r w:rsidRPr="00E203F4">
        <w:rPr>
          <w:rFonts w:ascii="Times New Roman" w:hAnsi="Times New Roman" w:cs="Times New Roman"/>
          <w:sz w:val="24"/>
          <w:szCs w:val="24"/>
        </w:rPr>
        <w:t xml:space="preserve"> и </w:t>
      </w:r>
      <w:proofErr w:type="spellStart"/>
      <w:r w:rsidRPr="00E203F4">
        <w:rPr>
          <w:rFonts w:ascii="Times New Roman" w:hAnsi="Times New Roman" w:cs="Times New Roman"/>
          <w:sz w:val="24"/>
          <w:szCs w:val="24"/>
        </w:rPr>
        <w:t>видеофиксации</w:t>
      </w:r>
      <w:proofErr w:type="spellEnd"/>
      <w:r w:rsidRPr="00E203F4">
        <w:rPr>
          <w:rFonts w:ascii="Times New Roman" w:hAnsi="Times New Roman" w:cs="Times New Roman"/>
          <w:sz w:val="24"/>
          <w:szCs w:val="24"/>
        </w:rPr>
        <w:t xml:space="preserve"> нарушений правил дорожного движения. Основные ожидаемые конечные результаты реализации подпрограммы программы:</w:t>
      </w:r>
    </w:p>
    <w:p w:rsidR="0079228A" w:rsidRDefault="00744D39" w:rsidP="001776CC">
      <w:pPr>
        <w:jc w:val="both"/>
        <w:rPr>
          <w:rFonts w:ascii="Times New Roman" w:hAnsi="Times New Roman" w:cs="Times New Roman"/>
          <w:sz w:val="24"/>
          <w:szCs w:val="24"/>
        </w:rPr>
      </w:pPr>
      <w:r w:rsidRPr="00E203F4">
        <w:rPr>
          <w:rFonts w:ascii="Times New Roman" w:hAnsi="Times New Roman" w:cs="Times New Roman"/>
          <w:sz w:val="24"/>
          <w:szCs w:val="24"/>
        </w:rPr>
        <w:t xml:space="preserve"> </w:t>
      </w: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сокращение количества лиц, погибших в результате дорожно-транспортных происшествий; </w:t>
      </w:r>
    </w:p>
    <w:p w:rsidR="0079228A" w:rsidRDefault="00744D39" w:rsidP="0079228A">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снижение тяжести последствий;</w:t>
      </w:r>
    </w:p>
    <w:p w:rsidR="0079228A" w:rsidRDefault="00744D39" w:rsidP="001776CC">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создание современной системы обеспечения безопасности дорожного движения на автомобильных дорогах общего пользования и улично-дорожной сети в </w:t>
      </w:r>
      <w:r w:rsidR="0079228A">
        <w:rPr>
          <w:rFonts w:ascii="Times New Roman" w:hAnsi="Times New Roman" w:cs="Times New Roman"/>
          <w:sz w:val="24"/>
          <w:szCs w:val="24"/>
        </w:rPr>
        <w:t>поселении</w:t>
      </w:r>
      <w:r w:rsidRPr="00E203F4">
        <w:rPr>
          <w:rFonts w:ascii="Times New Roman" w:hAnsi="Times New Roman" w:cs="Times New Roman"/>
          <w:sz w:val="24"/>
          <w:szCs w:val="24"/>
        </w:rPr>
        <w:t xml:space="preserve">. </w:t>
      </w:r>
      <w:r w:rsidR="0079228A">
        <w:rPr>
          <w:rFonts w:ascii="Times New Roman" w:hAnsi="Times New Roman" w:cs="Times New Roman"/>
          <w:sz w:val="24"/>
          <w:szCs w:val="24"/>
        </w:rPr>
        <w:t xml:space="preserve">  </w:t>
      </w:r>
    </w:p>
    <w:p w:rsidR="0079228A" w:rsidRDefault="0079228A" w:rsidP="001776CC">
      <w:pPr>
        <w:jc w:val="both"/>
        <w:rPr>
          <w:rFonts w:ascii="Times New Roman" w:hAnsi="Times New Roman" w:cs="Times New Roman"/>
          <w:sz w:val="24"/>
          <w:szCs w:val="24"/>
        </w:rPr>
      </w:pPr>
      <w:r>
        <w:rPr>
          <w:rFonts w:ascii="Times New Roman" w:hAnsi="Times New Roman" w:cs="Times New Roman"/>
          <w:sz w:val="24"/>
          <w:szCs w:val="24"/>
        </w:rPr>
        <w:t xml:space="preserve">     </w:t>
      </w:r>
      <w:r w:rsidR="00744D39" w:rsidRPr="00E203F4">
        <w:rPr>
          <w:rFonts w:ascii="Times New Roman" w:hAnsi="Times New Roman" w:cs="Times New Roman"/>
          <w:sz w:val="24"/>
          <w:szCs w:val="24"/>
        </w:rPr>
        <w:t xml:space="preserve">Основными приоритетами развития транспортного комплекса муниципального образования должны стать: </w:t>
      </w:r>
    </w:p>
    <w:p w:rsidR="0079228A" w:rsidRDefault="0079228A" w:rsidP="001776CC">
      <w:pPr>
        <w:jc w:val="both"/>
        <w:rPr>
          <w:rFonts w:ascii="Times New Roman" w:hAnsi="Times New Roman" w:cs="Times New Roman"/>
          <w:sz w:val="24"/>
          <w:szCs w:val="24"/>
        </w:rPr>
      </w:pPr>
      <w:r>
        <w:rPr>
          <w:rFonts w:ascii="Times New Roman" w:hAnsi="Times New Roman" w:cs="Times New Roman"/>
          <w:sz w:val="24"/>
          <w:szCs w:val="24"/>
        </w:rPr>
        <w:t>В</w:t>
      </w:r>
      <w:r w:rsidR="00744D39" w:rsidRPr="00E203F4">
        <w:rPr>
          <w:rFonts w:ascii="Times New Roman" w:hAnsi="Times New Roman" w:cs="Times New Roman"/>
          <w:sz w:val="24"/>
          <w:szCs w:val="24"/>
        </w:rPr>
        <w:t xml:space="preserve"> первую очередь:</w:t>
      </w:r>
    </w:p>
    <w:p w:rsidR="0079228A" w:rsidRDefault="00744D39" w:rsidP="001776CC">
      <w:pPr>
        <w:jc w:val="both"/>
        <w:rPr>
          <w:rFonts w:ascii="Times New Roman" w:hAnsi="Times New Roman" w:cs="Times New Roman"/>
          <w:sz w:val="24"/>
          <w:szCs w:val="24"/>
        </w:rPr>
      </w:pPr>
      <w:r w:rsidRPr="00E203F4">
        <w:rPr>
          <w:rFonts w:ascii="Times New Roman" w:hAnsi="Times New Roman" w:cs="Times New Roman"/>
          <w:sz w:val="24"/>
          <w:szCs w:val="24"/>
        </w:rPr>
        <w:t xml:space="preserve"> </w:t>
      </w: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расширение основных существующих главных и основных улиц с целью доведения их до проектных поперечных профилей;</w:t>
      </w:r>
    </w:p>
    <w:p w:rsidR="0079228A" w:rsidRDefault="00744D39" w:rsidP="001776CC">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ремонт и реконструкция дорожного покрытия существующей уличн</w:t>
      </w:r>
      <w:proofErr w:type="gramStart"/>
      <w:r w:rsidRPr="00E203F4">
        <w:rPr>
          <w:rFonts w:ascii="Times New Roman" w:hAnsi="Times New Roman" w:cs="Times New Roman"/>
          <w:sz w:val="24"/>
          <w:szCs w:val="24"/>
        </w:rPr>
        <w:t>о-</w:t>
      </w:r>
      <w:proofErr w:type="gramEnd"/>
      <w:r w:rsidRPr="00E203F4">
        <w:rPr>
          <w:rFonts w:ascii="Times New Roman" w:hAnsi="Times New Roman" w:cs="Times New Roman"/>
          <w:sz w:val="24"/>
          <w:szCs w:val="24"/>
        </w:rPr>
        <w:t xml:space="preserve"> дорожной сети;</w:t>
      </w:r>
    </w:p>
    <w:p w:rsidR="0079228A" w:rsidRDefault="00744D39" w:rsidP="001776CC">
      <w:pPr>
        <w:jc w:val="both"/>
        <w:rPr>
          <w:rFonts w:ascii="Times New Roman" w:hAnsi="Times New Roman" w:cs="Times New Roman"/>
          <w:sz w:val="24"/>
          <w:szCs w:val="24"/>
        </w:rPr>
      </w:pPr>
      <w:r w:rsidRPr="00E203F4">
        <w:rPr>
          <w:rFonts w:ascii="Times New Roman" w:hAnsi="Times New Roman" w:cs="Times New Roman"/>
          <w:sz w:val="24"/>
          <w:szCs w:val="24"/>
        </w:rPr>
        <w:t xml:space="preserve"> </w:t>
      </w: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резервирование земельных участков для новых автодорог и транспортных развязок; </w:t>
      </w:r>
    </w:p>
    <w:p w:rsidR="0079228A" w:rsidRDefault="00744D39" w:rsidP="001776CC">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строительство улично-дорожной сети на территории районов нового жилищного строительства; </w:t>
      </w:r>
    </w:p>
    <w:p w:rsidR="0079228A" w:rsidRDefault="00744D39" w:rsidP="001776CC">
      <w:pPr>
        <w:jc w:val="both"/>
        <w:rPr>
          <w:rFonts w:ascii="Times New Roman" w:hAnsi="Times New Roman" w:cs="Times New Roman"/>
          <w:sz w:val="24"/>
          <w:szCs w:val="24"/>
        </w:rPr>
      </w:pPr>
      <w:r w:rsidRPr="00E203F4">
        <w:rPr>
          <w:rFonts w:ascii="Times New Roman" w:hAnsi="Times New Roman" w:cs="Times New Roman"/>
          <w:sz w:val="24"/>
          <w:szCs w:val="24"/>
        </w:rPr>
        <w:t>На расчётный срок:</w:t>
      </w:r>
    </w:p>
    <w:p w:rsidR="0079228A" w:rsidRDefault="00744D39" w:rsidP="001776CC">
      <w:pPr>
        <w:jc w:val="both"/>
        <w:rPr>
          <w:rFonts w:ascii="Times New Roman" w:hAnsi="Times New Roman" w:cs="Times New Roman"/>
          <w:sz w:val="24"/>
          <w:szCs w:val="24"/>
        </w:rPr>
      </w:pPr>
      <w:r w:rsidRPr="00E203F4">
        <w:rPr>
          <w:rFonts w:ascii="Times New Roman" w:hAnsi="Times New Roman" w:cs="Times New Roman"/>
          <w:sz w:val="24"/>
          <w:szCs w:val="24"/>
        </w:rPr>
        <w:t xml:space="preserve"> </w:t>
      </w: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дальнейшая интеграция в транспортный комплекс </w:t>
      </w:r>
      <w:r w:rsidR="0079228A">
        <w:rPr>
          <w:rFonts w:ascii="Times New Roman" w:hAnsi="Times New Roman" w:cs="Times New Roman"/>
          <w:sz w:val="24"/>
          <w:szCs w:val="24"/>
        </w:rPr>
        <w:t>Орловской области</w:t>
      </w:r>
      <w:r w:rsidRPr="00E203F4">
        <w:rPr>
          <w:rFonts w:ascii="Times New Roman" w:hAnsi="Times New Roman" w:cs="Times New Roman"/>
          <w:sz w:val="24"/>
          <w:szCs w:val="24"/>
        </w:rPr>
        <w:t>;</w:t>
      </w:r>
    </w:p>
    <w:p w:rsidR="0079228A" w:rsidRDefault="00744D39" w:rsidP="001776CC">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упорядочение улично-дорожной сети в отдельных районах поселения, решаемое в комплексе с архитектурно-планировочными мероприятиями; </w:t>
      </w:r>
    </w:p>
    <w:p w:rsidR="0079228A" w:rsidRDefault="00744D39" w:rsidP="001776CC">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проектирование и строительство транспортных развязок в 1 уровне; </w:t>
      </w:r>
    </w:p>
    <w:p w:rsidR="0079228A" w:rsidRDefault="00744D39" w:rsidP="001776CC">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строительство тротуаров и пешеходных пространств (скверы, бульвары) для организации системы пешеходного движения в поселении</w:t>
      </w:r>
      <w:r w:rsidR="0079228A">
        <w:rPr>
          <w:rFonts w:ascii="Times New Roman" w:hAnsi="Times New Roman" w:cs="Times New Roman"/>
          <w:sz w:val="24"/>
          <w:szCs w:val="24"/>
        </w:rPr>
        <w:t>.</w:t>
      </w:r>
      <w:r w:rsidRPr="00E203F4">
        <w:rPr>
          <w:rFonts w:ascii="Times New Roman" w:hAnsi="Times New Roman" w:cs="Times New Roman"/>
          <w:sz w:val="24"/>
          <w:szCs w:val="24"/>
        </w:rPr>
        <w:t xml:space="preserve"> </w:t>
      </w:r>
    </w:p>
    <w:p w:rsidR="00744D39" w:rsidRDefault="0079228A" w:rsidP="001776CC">
      <w:pPr>
        <w:jc w:val="both"/>
        <w:rPr>
          <w:rFonts w:ascii="Times New Roman" w:hAnsi="Times New Roman" w:cs="Times New Roman"/>
          <w:sz w:val="24"/>
          <w:szCs w:val="24"/>
        </w:rPr>
      </w:pPr>
      <w:r>
        <w:rPr>
          <w:rFonts w:ascii="Times New Roman" w:hAnsi="Times New Roman" w:cs="Times New Roman"/>
          <w:sz w:val="24"/>
          <w:szCs w:val="24"/>
        </w:rPr>
        <w:t xml:space="preserve">    </w:t>
      </w:r>
      <w:r w:rsidR="00744D39" w:rsidRPr="00E203F4">
        <w:rPr>
          <w:rFonts w:ascii="Times New Roman" w:hAnsi="Times New Roman" w:cs="Times New Roman"/>
          <w:sz w:val="24"/>
          <w:szCs w:val="24"/>
        </w:rPr>
        <w:t>Развитие транспорта на территории муниципального образования должно осуществляться на основе комплексного подхода, ориентированного на совместные усилия различных уровней власти: федеральных, региональных, муниципальных.</w:t>
      </w:r>
    </w:p>
    <w:p w:rsidR="0079228A" w:rsidRPr="00E203F4" w:rsidRDefault="0079228A" w:rsidP="001776CC">
      <w:pPr>
        <w:jc w:val="both"/>
        <w:rPr>
          <w:rFonts w:ascii="Times New Roman" w:hAnsi="Times New Roman" w:cs="Times New Roman"/>
          <w:sz w:val="24"/>
          <w:szCs w:val="24"/>
        </w:rPr>
      </w:pPr>
    </w:p>
    <w:p w:rsidR="0079228A" w:rsidRDefault="00744D39" w:rsidP="0079228A">
      <w:pPr>
        <w:jc w:val="center"/>
        <w:rPr>
          <w:rFonts w:ascii="Times New Roman" w:hAnsi="Times New Roman" w:cs="Times New Roman"/>
          <w:sz w:val="24"/>
          <w:szCs w:val="24"/>
        </w:rPr>
      </w:pPr>
      <w:r w:rsidRPr="00E203F4">
        <w:rPr>
          <w:rFonts w:ascii="Times New Roman" w:hAnsi="Times New Roman" w:cs="Times New Roman"/>
          <w:sz w:val="24"/>
          <w:szCs w:val="24"/>
        </w:rPr>
        <w:lastRenderedPageBreak/>
        <w:t>3. Система программных мероприятий</w:t>
      </w:r>
    </w:p>
    <w:p w:rsidR="0079228A"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 Основными факторами, определяющими направления разработки и последующей реализации Программы, являются: </w:t>
      </w:r>
    </w:p>
    <w:p w:rsidR="0079228A"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тенденции социально-экономического развития поселения, характеризующиеся незначительным повышением численности населения, развитием рынка жилья, сфер обслуживания и промышленности; </w:t>
      </w:r>
    </w:p>
    <w:p w:rsidR="0079228A"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состояние существующей системы транспортной инфраструктуры; </w:t>
      </w:r>
    </w:p>
    <w:p w:rsidR="0079228A"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перспективное строительство малоэтажных домов, направленное на улучшение жилищных условий граждан</w:t>
      </w:r>
      <w:r w:rsidR="0079228A">
        <w:rPr>
          <w:rFonts w:ascii="Times New Roman" w:hAnsi="Times New Roman" w:cs="Times New Roman"/>
          <w:sz w:val="24"/>
          <w:szCs w:val="24"/>
        </w:rPr>
        <w:t>.</w:t>
      </w:r>
      <w:r w:rsidRPr="00E203F4">
        <w:rPr>
          <w:rFonts w:ascii="Times New Roman" w:hAnsi="Times New Roman" w:cs="Times New Roman"/>
          <w:sz w:val="24"/>
          <w:szCs w:val="24"/>
        </w:rPr>
        <w:t xml:space="preserve"> </w:t>
      </w:r>
    </w:p>
    <w:p w:rsidR="0079228A"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Для реализации поставленных целей и решения задач Программы, достижения планируемых значений показателей и индикаторов предусмотрено выполнение комплекса взаимоувязанных мероприятий. </w:t>
      </w:r>
      <w:proofErr w:type="gramStart"/>
      <w:r w:rsidRPr="00E203F4">
        <w:rPr>
          <w:rFonts w:ascii="Times New Roman" w:hAnsi="Times New Roman" w:cs="Times New Roman"/>
          <w:sz w:val="24"/>
          <w:szCs w:val="24"/>
        </w:rPr>
        <w:t>В рамках задачи, предусматривающей увеличение протяженности автомобильных дорог местного значения, соответствующих нормативным требованиям, предусмотрены мероприятия по реконструкции перегруженных движением участков автомобильных дорог, ликвидации грунтовых разрывов и реконструкции участков дорог, имеющих переходный тип дорожного покрытия проезжей части, реконструкции искусственных сооружений для приведения их характеристик в соответствие с параметрами автомобильных дорог на соседних участках, повышения безопасности движения, увеличения грузоподъемности, долговечности и эксплуатационной</w:t>
      </w:r>
      <w:proofErr w:type="gramEnd"/>
      <w:r w:rsidRPr="00E203F4">
        <w:rPr>
          <w:rFonts w:ascii="Times New Roman" w:hAnsi="Times New Roman" w:cs="Times New Roman"/>
          <w:sz w:val="24"/>
          <w:szCs w:val="24"/>
        </w:rPr>
        <w:t xml:space="preserve"> надежности.</w:t>
      </w:r>
    </w:p>
    <w:p w:rsidR="0079228A"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 </w:t>
      </w:r>
      <w:proofErr w:type="gramStart"/>
      <w:r w:rsidRPr="00E203F4">
        <w:rPr>
          <w:rFonts w:ascii="Times New Roman" w:hAnsi="Times New Roman" w:cs="Times New Roman"/>
          <w:sz w:val="24"/>
          <w:szCs w:val="24"/>
        </w:rPr>
        <w:t>В рамках задачи, предусматривающей меры по обеспечению устойчивого функционирования автомобильных дорог общего пользования местного значения, намечены мероприятия по организационной и правовой поддержке реализации задач муниципального заказчика Программы, направленные на проведение работ в целях государственной регистрации прав на объекты недвижимости дорожного хозяйства муниципальной собственности, установление придорожных полос автомобильных дорог местного значения и обозначение их на местности, информационное обеспечение дорожного хозяйства, выполнение</w:t>
      </w:r>
      <w:proofErr w:type="gramEnd"/>
      <w:r w:rsidRPr="00E203F4">
        <w:rPr>
          <w:rFonts w:ascii="Times New Roman" w:hAnsi="Times New Roman" w:cs="Times New Roman"/>
          <w:sz w:val="24"/>
          <w:szCs w:val="24"/>
        </w:rPr>
        <w:t xml:space="preserve"> работ и оказание услуг, направленных на обеспечение сохранности автомобильных дорог общего пользования местного значения, выполнение работ и оказание услуг, направленных на правовое обеспечение реализации Программы. </w:t>
      </w:r>
    </w:p>
    <w:p w:rsidR="0079228A"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Основой эффективной реализации мероприятий программы является точность и своевременность информационного обеспечения всех ее участников. Основными задачами мероприятия по информационному обеспечению являются: </w:t>
      </w:r>
    </w:p>
    <w:p w:rsidR="0079228A"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создание и поддержание единого информационного пространства в целях надежного управления дорожным хозяйством и эффективного </w:t>
      </w:r>
      <w:proofErr w:type="gramStart"/>
      <w:r w:rsidRPr="00E203F4">
        <w:rPr>
          <w:rFonts w:ascii="Times New Roman" w:hAnsi="Times New Roman" w:cs="Times New Roman"/>
          <w:sz w:val="24"/>
          <w:szCs w:val="24"/>
        </w:rPr>
        <w:t>контроля за</w:t>
      </w:r>
      <w:proofErr w:type="gramEnd"/>
      <w:r w:rsidRPr="00E203F4">
        <w:rPr>
          <w:rFonts w:ascii="Times New Roman" w:hAnsi="Times New Roman" w:cs="Times New Roman"/>
          <w:sz w:val="24"/>
          <w:szCs w:val="24"/>
        </w:rPr>
        <w:t xml:space="preserve"> деятельностью дорожных организаций и предприятий, привлеченных к выполнению мероприятий программы, а также повышения качества обслуживания пользователей дорог; </w:t>
      </w:r>
    </w:p>
    <w:p w:rsidR="0079228A"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обеспечение дорожных организаций необходимой информацией по реализации мероприятий программы; </w:t>
      </w:r>
    </w:p>
    <w:p w:rsidR="0079228A"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информирование населения о ходе выполнения программы и ее итогах, а также разъяснение ее целей и задач. </w:t>
      </w:r>
    </w:p>
    <w:p w:rsidR="0079228A" w:rsidRDefault="0079228A" w:rsidP="00E203F4">
      <w:pPr>
        <w:jc w:val="both"/>
        <w:rPr>
          <w:rFonts w:ascii="Times New Roman" w:hAnsi="Times New Roman" w:cs="Times New Roman"/>
          <w:sz w:val="24"/>
          <w:szCs w:val="24"/>
        </w:rPr>
      </w:pPr>
      <w:r>
        <w:rPr>
          <w:rFonts w:ascii="Times New Roman" w:hAnsi="Times New Roman" w:cs="Times New Roman"/>
          <w:sz w:val="24"/>
          <w:szCs w:val="24"/>
        </w:rPr>
        <w:t xml:space="preserve"> </w:t>
      </w:r>
      <w:r w:rsidR="00744D39" w:rsidRPr="00E203F4">
        <w:rPr>
          <w:rFonts w:ascii="Times New Roman" w:hAnsi="Times New Roman" w:cs="Times New Roman"/>
          <w:sz w:val="24"/>
          <w:szCs w:val="24"/>
        </w:rPr>
        <w:t>Программой даются предложения по формированию сети магистральной уличн</w:t>
      </w:r>
      <w:proofErr w:type="gramStart"/>
      <w:r w:rsidR="00744D39" w:rsidRPr="00E203F4">
        <w:rPr>
          <w:rFonts w:ascii="Times New Roman" w:hAnsi="Times New Roman" w:cs="Times New Roman"/>
          <w:sz w:val="24"/>
          <w:szCs w:val="24"/>
        </w:rPr>
        <w:t>о-</w:t>
      </w:r>
      <w:proofErr w:type="gramEnd"/>
      <w:r w:rsidR="00744D39" w:rsidRPr="00E203F4">
        <w:rPr>
          <w:rFonts w:ascii="Times New Roman" w:hAnsi="Times New Roman" w:cs="Times New Roman"/>
          <w:sz w:val="24"/>
          <w:szCs w:val="24"/>
        </w:rPr>
        <w:t xml:space="preserve"> дорожной сети в соответствие с действующими нормативами. Основные расчетные параметры уличной сети в пределах населенного пункта принимаются в соответствии со СП 42.13330.2011 «Градостроительство. Планировка и застройка городских и сельских поселений». </w:t>
      </w:r>
    </w:p>
    <w:p w:rsidR="00FF5EF6" w:rsidRDefault="00FF5EF6" w:rsidP="0079228A">
      <w:pPr>
        <w:jc w:val="right"/>
        <w:rPr>
          <w:rFonts w:ascii="Times New Roman" w:hAnsi="Times New Roman" w:cs="Times New Roman"/>
          <w:sz w:val="24"/>
          <w:szCs w:val="24"/>
        </w:rPr>
      </w:pPr>
    </w:p>
    <w:p w:rsidR="00FF5EF6" w:rsidRDefault="00FF5EF6" w:rsidP="0079228A">
      <w:pPr>
        <w:jc w:val="right"/>
        <w:rPr>
          <w:rFonts w:ascii="Times New Roman" w:hAnsi="Times New Roman" w:cs="Times New Roman"/>
          <w:sz w:val="24"/>
          <w:szCs w:val="24"/>
        </w:rPr>
      </w:pPr>
    </w:p>
    <w:p w:rsidR="00FF5EF6" w:rsidRDefault="00FF5EF6" w:rsidP="0079228A">
      <w:pPr>
        <w:jc w:val="right"/>
        <w:rPr>
          <w:rFonts w:ascii="Times New Roman" w:hAnsi="Times New Roman" w:cs="Times New Roman"/>
          <w:sz w:val="24"/>
          <w:szCs w:val="24"/>
        </w:rPr>
      </w:pPr>
    </w:p>
    <w:p w:rsidR="00FF5EF6" w:rsidRDefault="00FF5EF6" w:rsidP="0079228A">
      <w:pPr>
        <w:jc w:val="right"/>
        <w:rPr>
          <w:rFonts w:ascii="Times New Roman" w:hAnsi="Times New Roman" w:cs="Times New Roman"/>
          <w:sz w:val="24"/>
          <w:szCs w:val="24"/>
        </w:rPr>
      </w:pPr>
    </w:p>
    <w:p w:rsidR="00FF5EF6" w:rsidRDefault="00FF5EF6" w:rsidP="0079228A">
      <w:pPr>
        <w:jc w:val="right"/>
        <w:rPr>
          <w:rFonts w:ascii="Times New Roman" w:hAnsi="Times New Roman" w:cs="Times New Roman"/>
          <w:sz w:val="24"/>
          <w:szCs w:val="24"/>
        </w:rPr>
      </w:pPr>
    </w:p>
    <w:p w:rsidR="00FF5EF6" w:rsidRDefault="00FF5EF6" w:rsidP="0079228A">
      <w:pPr>
        <w:jc w:val="right"/>
        <w:rPr>
          <w:rFonts w:ascii="Times New Roman" w:hAnsi="Times New Roman" w:cs="Times New Roman"/>
          <w:sz w:val="24"/>
          <w:szCs w:val="24"/>
        </w:rPr>
      </w:pPr>
    </w:p>
    <w:p w:rsidR="00FF5EF6" w:rsidRDefault="00FF5EF6" w:rsidP="0079228A">
      <w:pPr>
        <w:jc w:val="right"/>
        <w:rPr>
          <w:rFonts w:ascii="Times New Roman" w:hAnsi="Times New Roman" w:cs="Times New Roman"/>
          <w:sz w:val="24"/>
          <w:szCs w:val="24"/>
        </w:rPr>
      </w:pPr>
    </w:p>
    <w:p w:rsidR="00FF5EF6" w:rsidRDefault="00FF5EF6" w:rsidP="0079228A">
      <w:pPr>
        <w:jc w:val="right"/>
        <w:rPr>
          <w:rFonts w:ascii="Times New Roman" w:hAnsi="Times New Roman" w:cs="Times New Roman"/>
          <w:sz w:val="24"/>
          <w:szCs w:val="24"/>
        </w:rPr>
      </w:pPr>
    </w:p>
    <w:p w:rsidR="0079228A" w:rsidRDefault="00744D39" w:rsidP="0079228A">
      <w:pPr>
        <w:jc w:val="right"/>
        <w:rPr>
          <w:rFonts w:ascii="Times New Roman" w:hAnsi="Times New Roman" w:cs="Times New Roman"/>
          <w:sz w:val="24"/>
          <w:szCs w:val="24"/>
        </w:rPr>
      </w:pPr>
      <w:r w:rsidRPr="00E203F4">
        <w:rPr>
          <w:rFonts w:ascii="Times New Roman" w:hAnsi="Times New Roman" w:cs="Times New Roman"/>
          <w:sz w:val="24"/>
          <w:szCs w:val="24"/>
        </w:rPr>
        <w:lastRenderedPageBreak/>
        <w:t xml:space="preserve">Таблица </w:t>
      </w:r>
      <w:r w:rsidR="002A5234">
        <w:rPr>
          <w:rFonts w:ascii="Times New Roman" w:hAnsi="Times New Roman" w:cs="Times New Roman"/>
          <w:sz w:val="24"/>
          <w:szCs w:val="24"/>
        </w:rPr>
        <w:t>5</w:t>
      </w:r>
    </w:p>
    <w:p w:rsidR="0072468F" w:rsidRPr="0072468F" w:rsidRDefault="0072468F" w:rsidP="0072468F">
      <w:pPr>
        <w:jc w:val="center"/>
        <w:rPr>
          <w:rFonts w:ascii="Times New Roman" w:hAnsi="Times New Roman" w:cs="Times New Roman"/>
          <w:sz w:val="24"/>
          <w:szCs w:val="24"/>
        </w:rPr>
      </w:pPr>
      <w:r w:rsidRPr="0072468F">
        <w:rPr>
          <w:rFonts w:ascii="Times New Roman" w:hAnsi="Times New Roman" w:cs="Times New Roman"/>
          <w:sz w:val="24"/>
          <w:szCs w:val="24"/>
        </w:rPr>
        <w:t xml:space="preserve">Категории улиц и дорог </w:t>
      </w:r>
      <w:r w:rsidR="00B64A24">
        <w:rPr>
          <w:rFonts w:ascii="Times New Roman" w:hAnsi="Times New Roman" w:cs="Times New Roman"/>
          <w:sz w:val="24"/>
          <w:szCs w:val="24"/>
        </w:rPr>
        <w:t>сельских</w:t>
      </w:r>
      <w:r w:rsidRPr="0072468F">
        <w:rPr>
          <w:rFonts w:ascii="Times New Roman" w:hAnsi="Times New Roman" w:cs="Times New Roman"/>
          <w:sz w:val="24"/>
          <w:szCs w:val="24"/>
        </w:rPr>
        <w:t xml:space="preserve"> поселений</w:t>
      </w:r>
    </w:p>
    <w:p w:rsidR="0072468F" w:rsidRDefault="0072468F" w:rsidP="0079228A">
      <w:pPr>
        <w:jc w:val="right"/>
        <w:rPr>
          <w:rFonts w:ascii="Times New Roman" w:hAnsi="Times New Roman" w:cs="Times New Roman"/>
          <w:sz w:val="24"/>
          <w:szCs w:val="24"/>
        </w:rPr>
      </w:pPr>
    </w:p>
    <w:tbl>
      <w:tblPr>
        <w:tblW w:w="4950" w:type="pct"/>
        <w:tblInd w:w="75" w:type="dxa"/>
        <w:tblLayout w:type="fixed"/>
        <w:tblCellMar>
          <w:left w:w="75" w:type="dxa"/>
          <w:right w:w="75" w:type="dxa"/>
        </w:tblCellMar>
        <w:tblLook w:val="04A0" w:firstRow="1" w:lastRow="0" w:firstColumn="1" w:lastColumn="0" w:noHBand="0" w:noVBand="1"/>
      </w:tblPr>
      <w:tblGrid>
        <w:gridCol w:w="2992"/>
        <w:gridCol w:w="1823"/>
        <w:gridCol w:w="1457"/>
        <w:gridCol w:w="1398"/>
        <w:gridCol w:w="2019"/>
      </w:tblGrid>
      <w:tr w:rsidR="00FF5EF6" w:rsidTr="00FF5EF6">
        <w:trPr>
          <w:tblHeader/>
        </w:trPr>
        <w:tc>
          <w:tcPr>
            <w:tcW w:w="2919" w:type="dxa"/>
            <w:tcBorders>
              <w:top w:val="single" w:sz="4" w:space="0" w:color="000000"/>
              <w:left w:val="single" w:sz="4" w:space="0" w:color="000000"/>
              <w:bottom w:val="single" w:sz="4" w:space="0" w:color="000000"/>
              <w:right w:val="nil"/>
            </w:tcBorders>
            <w:hideMark/>
          </w:tcPr>
          <w:p w:rsidR="00FF5EF6" w:rsidRPr="00FF5EF6" w:rsidRDefault="00FF5EF6">
            <w:pPr>
              <w:widowControl w:val="0"/>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Категория сельских улиц</w:t>
            </w:r>
          </w:p>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и дорог</w:t>
            </w:r>
          </w:p>
        </w:tc>
        <w:tc>
          <w:tcPr>
            <w:tcW w:w="1778" w:type="dxa"/>
            <w:tcBorders>
              <w:top w:val="single" w:sz="4" w:space="0" w:color="000000"/>
              <w:left w:val="single" w:sz="4" w:space="0" w:color="000000"/>
              <w:bottom w:val="single" w:sz="4" w:space="0" w:color="000000"/>
              <w:right w:val="nil"/>
            </w:tcBorders>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 xml:space="preserve">Расчетная скорость движения, </w:t>
            </w:r>
            <w:proofErr w:type="gramStart"/>
            <w:r w:rsidRPr="00FF5EF6">
              <w:rPr>
                <w:rFonts w:ascii="Times New Roman" w:hAnsi="Times New Roman" w:cs="Times New Roman"/>
                <w:sz w:val="24"/>
              </w:rPr>
              <w:t>км</w:t>
            </w:r>
            <w:proofErr w:type="gramEnd"/>
            <w:r w:rsidRPr="00FF5EF6">
              <w:rPr>
                <w:rFonts w:ascii="Times New Roman" w:hAnsi="Times New Roman" w:cs="Times New Roman"/>
                <w:sz w:val="24"/>
              </w:rPr>
              <w:t>/ч</w:t>
            </w:r>
          </w:p>
        </w:tc>
        <w:tc>
          <w:tcPr>
            <w:tcW w:w="1421" w:type="dxa"/>
            <w:tcBorders>
              <w:top w:val="single" w:sz="4" w:space="0" w:color="000000"/>
              <w:left w:val="single" w:sz="4" w:space="0" w:color="000000"/>
              <w:bottom w:val="single" w:sz="4" w:space="0" w:color="000000"/>
              <w:right w:val="nil"/>
            </w:tcBorders>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 xml:space="preserve">Ширина полосы движения, </w:t>
            </w:r>
            <w:proofErr w:type="gramStart"/>
            <w:r w:rsidRPr="00FF5EF6">
              <w:rPr>
                <w:rFonts w:ascii="Times New Roman" w:hAnsi="Times New Roman" w:cs="Times New Roman"/>
                <w:sz w:val="24"/>
              </w:rPr>
              <w:t>м</w:t>
            </w:r>
            <w:proofErr w:type="gramEnd"/>
          </w:p>
        </w:tc>
        <w:tc>
          <w:tcPr>
            <w:tcW w:w="1364" w:type="dxa"/>
            <w:tcBorders>
              <w:top w:val="single" w:sz="4" w:space="0" w:color="000000"/>
              <w:left w:val="single" w:sz="4" w:space="0" w:color="000000"/>
              <w:bottom w:val="single" w:sz="4" w:space="0" w:color="000000"/>
              <w:right w:val="nil"/>
            </w:tcBorders>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Число полос движения</w:t>
            </w:r>
          </w:p>
        </w:tc>
        <w:tc>
          <w:tcPr>
            <w:tcW w:w="1969" w:type="dxa"/>
            <w:tcBorders>
              <w:top w:val="single" w:sz="4" w:space="0" w:color="000000"/>
              <w:left w:val="single" w:sz="4" w:space="0" w:color="000000"/>
              <w:bottom w:val="single" w:sz="4" w:space="0" w:color="000000"/>
              <w:right w:val="single" w:sz="4" w:space="0" w:color="000000"/>
            </w:tcBorders>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 xml:space="preserve">Ширина пешеходной части тротуара, </w:t>
            </w:r>
            <w:proofErr w:type="gramStart"/>
            <w:r w:rsidRPr="00FF5EF6">
              <w:rPr>
                <w:rFonts w:ascii="Times New Roman" w:hAnsi="Times New Roman" w:cs="Times New Roman"/>
                <w:sz w:val="24"/>
              </w:rPr>
              <w:t>м</w:t>
            </w:r>
            <w:proofErr w:type="gramEnd"/>
          </w:p>
        </w:tc>
      </w:tr>
      <w:tr w:rsidR="00FF5EF6" w:rsidTr="00FF5EF6">
        <w:tc>
          <w:tcPr>
            <w:tcW w:w="2919" w:type="dxa"/>
            <w:tcBorders>
              <w:top w:val="single" w:sz="4" w:space="0" w:color="000000"/>
              <w:left w:val="single" w:sz="4" w:space="0" w:color="000000"/>
              <w:bottom w:val="single" w:sz="4" w:space="0" w:color="000000"/>
              <w:right w:val="nil"/>
            </w:tcBorders>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 xml:space="preserve">Поселковая дорога </w:t>
            </w:r>
          </w:p>
        </w:tc>
        <w:tc>
          <w:tcPr>
            <w:tcW w:w="1778" w:type="dxa"/>
            <w:tcBorders>
              <w:top w:val="single" w:sz="4" w:space="0" w:color="000000"/>
              <w:left w:val="single" w:sz="4" w:space="0" w:color="000000"/>
              <w:bottom w:val="single" w:sz="4" w:space="0" w:color="000000"/>
              <w:right w:val="nil"/>
            </w:tcBorders>
            <w:vAlign w:val="center"/>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60</w:t>
            </w:r>
          </w:p>
        </w:tc>
        <w:tc>
          <w:tcPr>
            <w:tcW w:w="1421" w:type="dxa"/>
            <w:tcBorders>
              <w:top w:val="single" w:sz="4" w:space="0" w:color="000000"/>
              <w:left w:val="single" w:sz="4" w:space="0" w:color="000000"/>
              <w:bottom w:val="single" w:sz="4" w:space="0" w:color="000000"/>
              <w:right w:val="nil"/>
            </w:tcBorders>
            <w:vAlign w:val="center"/>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3,5</w:t>
            </w:r>
          </w:p>
        </w:tc>
        <w:tc>
          <w:tcPr>
            <w:tcW w:w="1364" w:type="dxa"/>
            <w:tcBorders>
              <w:top w:val="single" w:sz="4" w:space="0" w:color="000000"/>
              <w:left w:val="single" w:sz="4" w:space="0" w:color="000000"/>
              <w:bottom w:val="single" w:sz="4" w:space="0" w:color="000000"/>
              <w:right w:val="nil"/>
            </w:tcBorders>
            <w:vAlign w:val="center"/>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2</w:t>
            </w:r>
          </w:p>
        </w:tc>
        <w:tc>
          <w:tcPr>
            <w:tcW w:w="1969" w:type="dxa"/>
            <w:tcBorders>
              <w:top w:val="single" w:sz="4" w:space="0" w:color="000000"/>
              <w:left w:val="single" w:sz="4" w:space="0" w:color="000000"/>
              <w:bottom w:val="single" w:sz="4" w:space="0" w:color="000000"/>
              <w:right w:val="single" w:sz="4" w:space="0" w:color="000000"/>
            </w:tcBorders>
            <w:vAlign w:val="center"/>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noBreakHyphen/>
            </w:r>
          </w:p>
        </w:tc>
      </w:tr>
      <w:tr w:rsidR="00FF5EF6" w:rsidTr="00FF5EF6">
        <w:tc>
          <w:tcPr>
            <w:tcW w:w="2919" w:type="dxa"/>
            <w:tcBorders>
              <w:top w:val="single" w:sz="4" w:space="0" w:color="000000"/>
              <w:left w:val="single" w:sz="4" w:space="0" w:color="000000"/>
              <w:bottom w:val="single" w:sz="4" w:space="0" w:color="000000"/>
              <w:right w:val="nil"/>
            </w:tcBorders>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Главная улица</w:t>
            </w:r>
          </w:p>
        </w:tc>
        <w:tc>
          <w:tcPr>
            <w:tcW w:w="1778" w:type="dxa"/>
            <w:tcBorders>
              <w:top w:val="single" w:sz="4" w:space="0" w:color="000000"/>
              <w:left w:val="single" w:sz="4" w:space="0" w:color="000000"/>
              <w:bottom w:val="single" w:sz="4" w:space="0" w:color="000000"/>
              <w:right w:val="nil"/>
            </w:tcBorders>
            <w:vAlign w:val="center"/>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40</w:t>
            </w:r>
          </w:p>
        </w:tc>
        <w:tc>
          <w:tcPr>
            <w:tcW w:w="1421" w:type="dxa"/>
            <w:tcBorders>
              <w:top w:val="single" w:sz="4" w:space="0" w:color="000000"/>
              <w:left w:val="single" w:sz="4" w:space="0" w:color="000000"/>
              <w:bottom w:val="single" w:sz="4" w:space="0" w:color="000000"/>
              <w:right w:val="nil"/>
            </w:tcBorders>
            <w:vAlign w:val="center"/>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3,5</w:t>
            </w:r>
          </w:p>
        </w:tc>
        <w:tc>
          <w:tcPr>
            <w:tcW w:w="1364" w:type="dxa"/>
            <w:tcBorders>
              <w:top w:val="single" w:sz="4" w:space="0" w:color="000000"/>
              <w:left w:val="single" w:sz="4" w:space="0" w:color="000000"/>
              <w:bottom w:val="single" w:sz="4" w:space="0" w:color="000000"/>
              <w:right w:val="nil"/>
            </w:tcBorders>
            <w:vAlign w:val="center"/>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2–3</w:t>
            </w:r>
          </w:p>
        </w:tc>
        <w:tc>
          <w:tcPr>
            <w:tcW w:w="1969" w:type="dxa"/>
            <w:tcBorders>
              <w:top w:val="single" w:sz="4" w:space="0" w:color="000000"/>
              <w:left w:val="single" w:sz="4" w:space="0" w:color="000000"/>
              <w:bottom w:val="single" w:sz="4" w:space="0" w:color="000000"/>
              <w:right w:val="single" w:sz="4" w:space="0" w:color="000000"/>
            </w:tcBorders>
            <w:vAlign w:val="center"/>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1,5–2,25</w:t>
            </w:r>
          </w:p>
        </w:tc>
      </w:tr>
      <w:tr w:rsidR="00FF5EF6" w:rsidTr="00FF5EF6">
        <w:tc>
          <w:tcPr>
            <w:tcW w:w="2919" w:type="dxa"/>
            <w:tcBorders>
              <w:top w:val="single" w:sz="4" w:space="0" w:color="000000"/>
              <w:left w:val="single" w:sz="4" w:space="0" w:color="000000"/>
              <w:bottom w:val="nil"/>
              <w:right w:val="nil"/>
            </w:tcBorders>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Улица в жилой застройке:</w:t>
            </w:r>
          </w:p>
        </w:tc>
        <w:tc>
          <w:tcPr>
            <w:tcW w:w="1778" w:type="dxa"/>
            <w:tcBorders>
              <w:top w:val="single" w:sz="4" w:space="0" w:color="000000"/>
              <w:left w:val="single" w:sz="4" w:space="0" w:color="000000"/>
              <w:bottom w:val="nil"/>
              <w:right w:val="nil"/>
            </w:tcBorders>
            <w:vAlign w:val="center"/>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p>
        </w:tc>
        <w:tc>
          <w:tcPr>
            <w:tcW w:w="1421" w:type="dxa"/>
            <w:tcBorders>
              <w:top w:val="single" w:sz="4" w:space="0" w:color="000000"/>
              <w:left w:val="single" w:sz="4" w:space="0" w:color="000000"/>
              <w:bottom w:val="nil"/>
              <w:right w:val="nil"/>
            </w:tcBorders>
            <w:vAlign w:val="center"/>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p>
        </w:tc>
        <w:tc>
          <w:tcPr>
            <w:tcW w:w="1364" w:type="dxa"/>
            <w:tcBorders>
              <w:top w:val="single" w:sz="4" w:space="0" w:color="000000"/>
              <w:left w:val="single" w:sz="4" w:space="0" w:color="000000"/>
              <w:bottom w:val="nil"/>
              <w:right w:val="nil"/>
            </w:tcBorders>
            <w:vAlign w:val="center"/>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p>
        </w:tc>
        <w:tc>
          <w:tcPr>
            <w:tcW w:w="1969" w:type="dxa"/>
            <w:tcBorders>
              <w:top w:val="single" w:sz="4" w:space="0" w:color="000000"/>
              <w:left w:val="single" w:sz="4" w:space="0" w:color="000000"/>
              <w:bottom w:val="nil"/>
              <w:right w:val="single" w:sz="4" w:space="0" w:color="000000"/>
            </w:tcBorders>
            <w:vAlign w:val="center"/>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p>
        </w:tc>
      </w:tr>
      <w:tr w:rsidR="00FF5EF6" w:rsidTr="00FF5EF6">
        <w:tc>
          <w:tcPr>
            <w:tcW w:w="2919" w:type="dxa"/>
            <w:tcBorders>
              <w:top w:val="nil"/>
              <w:left w:val="single" w:sz="4" w:space="0" w:color="000000"/>
              <w:bottom w:val="nil"/>
              <w:right w:val="nil"/>
            </w:tcBorders>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основная</w:t>
            </w:r>
          </w:p>
        </w:tc>
        <w:tc>
          <w:tcPr>
            <w:tcW w:w="1778" w:type="dxa"/>
            <w:tcBorders>
              <w:top w:val="nil"/>
              <w:left w:val="single" w:sz="4" w:space="0" w:color="000000"/>
              <w:bottom w:val="nil"/>
              <w:right w:val="nil"/>
            </w:tcBorders>
            <w:vAlign w:val="center"/>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40</w:t>
            </w:r>
          </w:p>
        </w:tc>
        <w:tc>
          <w:tcPr>
            <w:tcW w:w="1421" w:type="dxa"/>
            <w:tcBorders>
              <w:top w:val="nil"/>
              <w:left w:val="single" w:sz="4" w:space="0" w:color="000000"/>
              <w:bottom w:val="nil"/>
              <w:right w:val="nil"/>
            </w:tcBorders>
            <w:vAlign w:val="center"/>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3,0</w:t>
            </w:r>
          </w:p>
        </w:tc>
        <w:tc>
          <w:tcPr>
            <w:tcW w:w="1364" w:type="dxa"/>
            <w:tcBorders>
              <w:top w:val="nil"/>
              <w:left w:val="single" w:sz="4" w:space="0" w:color="000000"/>
              <w:bottom w:val="nil"/>
              <w:right w:val="nil"/>
            </w:tcBorders>
            <w:vAlign w:val="center"/>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2</w:t>
            </w:r>
          </w:p>
        </w:tc>
        <w:tc>
          <w:tcPr>
            <w:tcW w:w="1969" w:type="dxa"/>
            <w:tcBorders>
              <w:top w:val="nil"/>
              <w:left w:val="single" w:sz="4" w:space="0" w:color="000000"/>
              <w:bottom w:val="nil"/>
              <w:right w:val="single" w:sz="4" w:space="0" w:color="000000"/>
            </w:tcBorders>
            <w:vAlign w:val="center"/>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1,0–1,5</w:t>
            </w:r>
          </w:p>
        </w:tc>
      </w:tr>
      <w:tr w:rsidR="00FF5EF6" w:rsidTr="00FF5EF6">
        <w:tc>
          <w:tcPr>
            <w:tcW w:w="2919" w:type="dxa"/>
            <w:tcBorders>
              <w:top w:val="nil"/>
              <w:left w:val="single" w:sz="4" w:space="0" w:color="000000"/>
              <w:bottom w:val="nil"/>
              <w:right w:val="nil"/>
            </w:tcBorders>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proofErr w:type="gramStart"/>
            <w:r w:rsidRPr="00FF5EF6">
              <w:rPr>
                <w:rFonts w:ascii="Times New Roman" w:hAnsi="Times New Roman" w:cs="Times New Roman"/>
                <w:sz w:val="24"/>
              </w:rPr>
              <w:t>второстепенная</w:t>
            </w:r>
            <w:proofErr w:type="gramEnd"/>
            <w:r w:rsidRPr="00FF5EF6">
              <w:rPr>
                <w:rFonts w:ascii="Times New Roman" w:hAnsi="Times New Roman" w:cs="Times New Roman"/>
                <w:sz w:val="24"/>
              </w:rPr>
              <w:t xml:space="preserve"> (переулок)</w:t>
            </w:r>
          </w:p>
        </w:tc>
        <w:tc>
          <w:tcPr>
            <w:tcW w:w="1778" w:type="dxa"/>
            <w:tcBorders>
              <w:top w:val="nil"/>
              <w:left w:val="single" w:sz="4" w:space="0" w:color="000000"/>
              <w:bottom w:val="nil"/>
              <w:right w:val="nil"/>
            </w:tcBorders>
            <w:vAlign w:val="center"/>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30</w:t>
            </w:r>
          </w:p>
        </w:tc>
        <w:tc>
          <w:tcPr>
            <w:tcW w:w="1421" w:type="dxa"/>
            <w:tcBorders>
              <w:top w:val="nil"/>
              <w:left w:val="single" w:sz="4" w:space="0" w:color="000000"/>
              <w:bottom w:val="nil"/>
              <w:right w:val="nil"/>
            </w:tcBorders>
            <w:vAlign w:val="center"/>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2,75</w:t>
            </w:r>
          </w:p>
        </w:tc>
        <w:tc>
          <w:tcPr>
            <w:tcW w:w="1364" w:type="dxa"/>
            <w:tcBorders>
              <w:top w:val="nil"/>
              <w:left w:val="single" w:sz="4" w:space="0" w:color="000000"/>
              <w:bottom w:val="nil"/>
              <w:right w:val="nil"/>
            </w:tcBorders>
            <w:vAlign w:val="center"/>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2</w:t>
            </w:r>
          </w:p>
        </w:tc>
        <w:tc>
          <w:tcPr>
            <w:tcW w:w="1969" w:type="dxa"/>
            <w:tcBorders>
              <w:top w:val="nil"/>
              <w:left w:val="single" w:sz="4" w:space="0" w:color="000000"/>
              <w:bottom w:val="nil"/>
              <w:right w:val="single" w:sz="4" w:space="0" w:color="000000"/>
            </w:tcBorders>
            <w:vAlign w:val="center"/>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1,0</w:t>
            </w:r>
          </w:p>
        </w:tc>
      </w:tr>
      <w:tr w:rsidR="00FF5EF6" w:rsidTr="00FF5EF6">
        <w:tc>
          <w:tcPr>
            <w:tcW w:w="2919" w:type="dxa"/>
            <w:tcBorders>
              <w:top w:val="nil"/>
              <w:left w:val="single" w:sz="4" w:space="0" w:color="000000"/>
              <w:bottom w:val="single" w:sz="4" w:space="0" w:color="000000"/>
              <w:right w:val="nil"/>
            </w:tcBorders>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проезд</w:t>
            </w:r>
          </w:p>
        </w:tc>
        <w:tc>
          <w:tcPr>
            <w:tcW w:w="1778" w:type="dxa"/>
            <w:tcBorders>
              <w:top w:val="nil"/>
              <w:left w:val="single" w:sz="4" w:space="0" w:color="000000"/>
              <w:bottom w:val="single" w:sz="4" w:space="0" w:color="000000"/>
              <w:right w:val="nil"/>
            </w:tcBorders>
            <w:vAlign w:val="center"/>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20</w:t>
            </w:r>
          </w:p>
        </w:tc>
        <w:tc>
          <w:tcPr>
            <w:tcW w:w="1421" w:type="dxa"/>
            <w:tcBorders>
              <w:top w:val="nil"/>
              <w:left w:val="single" w:sz="4" w:space="0" w:color="000000"/>
              <w:bottom w:val="single" w:sz="4" w:space="0" w:color="000000"/>
              <w:right w:val="nil"/>
            </w:tcBorders>
            <w:vAlign w:val="center"/>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2,75–3,0</w:t>
            </w:r>
          </w:p>
        </w:tc>
        <w:tc>
          <w:tcPr>
            <w:tcW w:w="1364" w:type="dxa"/>
            <w:tcBorders>
              <w:top w:val="nil"/>
              <w:left w:val="single" w:sz="4" w:space="0" w:color="000000"/>
              <w:bottom w:val="single" w:sz="4" w:space="0" w:color="000000"/>
              <w:right w:val="nil"/>
            </w:tcBorders>
            <w:vAlign w:val="center"/>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1</w:t>
            </w:r>
          </w:p>
        </w:tc>
        <w:tc>
          <w:tcPr>
            <w:tcW w:w="1969" w:type="dxa"/>
            <w:tcBorders>
              <w:top w:val="nil"/>
              <w:left w:val="single" w:sz="4" w:space="0" w:color="000000"/>
              <w:bottom w:val="single" w:sz="4" w:space="0" w:color="000000"/>
              <w:right w:val="single" w:sz="4" w:space="0" w:color="000000"/>
            </w:tcBorders>
            <w:vAlign w:val="center"/>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0–1,0</w:t>
            </w:r>
          </w:p>
        </w:tc>
      </w:tr>
      <w:tr w:rsidR="00FF5EF6" w:rsidTr="00FF5EF6">
        <w:tc>
          <w:tcPr>
            <w:tcW w:w="2919" w:type="dxa"/>
            <w:tcBorders>
              <w:top w:val="single" w:sz="4" w:space="0" w:color="000000"/>
              <w:left w:val="single" w:sz="4" w:space="0" w:color="000000"/>
              <w:bottom w:val="single" w:sz="4" w:space="0" w:color="000000"/>
              <w:right w:val="nil"/>
            </w:tcBorders>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Хозяйственный проезд, скотопрогон</w:t>
            </w:r>
          </w:p>
        </w:tc>
        <w:tc>
          <w:tcPr>
            <w:tcW w:w="1778" w:type="dxa"/>
            <w:tcBorders>
              <w:top w:val="single" w:sz="4" w:space="0" w:color="000000"/>
              <w:left w:val="single" w:sz="4" w:space="0" w:color="000000"/>
              <w:bottom w:val="single" w:sz="4" w:space="0" w:color="000000"/>
              <w:right w:val="nil"/>
            </w:tcBorders>
            <w:vAlign w:val="center"/>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30</w:t>
            </w:r>
          </w:p>
        </w:tc>
        <w:tc>
          <w:tcPr>
            <w:tcW w:w="1421" w:type="dxa"/>
            <w:tcBorders>
              <w:top w:val="single" w:sz="4" w:space="0" w:color="000000"/>
              <w:left w:val="single" w:sz="4" w:space="0" w:color="000000"/>
              <w:bottom w:val="single" w:sz="4" w:space="0" w:color="000000"/>
              <w:right w:val="nil"/>
            </w:tcBorders>
            <w:vAlign w:val="center"/>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4,5</w:t>
            </w:r>
          </w:p>
        </w:tc>
        <w:tc>
          <w:tcPr>
            <w:tcW w:w="1364" w:type="dxa"/>
            <w:tcBorders>
              <w:top w:val="single" w:sz="4" w:space="0" w:color="000000"/>
              <w:left w:val="single" w:sz="4" w:space="0" w:color="000000"/>
              <w:bottom w:val="single" w:sz="4" w:space="0" w:color="000000"/>
              <w:right w:val="nil"/>
            </w:tcBorders>
            <w:vAlign w:val="center"/>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t>1</w:t>
            </w:r>
          </w:p>
        </w:tc>
        <w:tc>
          <w:tcPr>
            <w:tcW w:w="1969" w:type="dxa"/>
            <w:tcBorders>
              <w:top w:val="single" w:sz="4" w:space="0" w:color="000000"/>
              <w:left w:val="single" w:sz="4" w:space="0" w:color="000000"/>
              <w:bottom w:val="single" w:sz="4" w:space="0" w:color="000000"/>
              <w:right w:val="single" w:sz="4" w:space="0" w:color="000000"/>
            </w:tcBorders>
            <w:vAlign w:val="center"/>
            <w:hideMark/>
          </w:tcPr>
          <w:p w:rsidR="00FF5EF6" w:rsidRPr="00FF5EF6" w:rsidRDefault="00FF5EF6">
            <w:pPr>
              <w:widowControl w:val="0"/>
              <w:suppressAutoHyphens/>
              <w:spacing w:line="276" w:lineRule="auto"/>
              <w:jc w:val="center"/>
              <w:rPr>
                <w:rFonts w:ascii="Times New Roman" w:eastAsia="Times New Roman" w:hAnsi="Times New Roman" w:cs="Times New Roman"/>
                <w:sz w:val="24"/>
                <w:szCs w:val="24"/>
                <w:lang w:eastAsia="ar-SA"/>
              </w:rPr>
            </w:pPr>
            <w:r w:rsidRPr="00FF5EF6">
              <w:rPr>
                <w:rFonts w:ascii="Times New Roman" w:hAnsi="Times New Roman" w:cs="Times New Roman"/>
                <w:sz w:val="24"/>
              </w:rPr>
              <w:noBreakHyphen/>
            </w:r>
          </w:p>
        </w:tc>
      </w:tr>
    </w:tbl>
    <w:p w:rsidR="00FF5EF6" w:rsidRDefault="00FF5EF6" w:rsidP="00FF5EF6">
      <w:pPr>
        <w:rPr>
          <w:rFonts w:eastAsia="Times New Roman"/>
          <w:sz w:val="28"/>
          <w:lang w:eastAsia="ar-SA"/>
        </w:rPr>
      </w:pPr>
    </w:p>
    <w:p w:rsidR="004F3B73" w:rsidRDefault="004F3B73" w:rsidP="00FF5EF6">
      <w:pPr>
        <w:rPr>
          <w:rFonts w:ascii="Times New Roman" w:hAnsi="Times New Roman" w:cs="Times New Roman"/>
          <w:sz w:val="24"/>
          <w:szCs w:val="24"/>
        </w:rPr>
      </w:pPr>
    </w:p>
    <w:p w:rsidR="00FF5EF6" w:rsidRDefault="00FF5EF6" w:rsidP="0072468F">
      <w:pPr>
        <w:jc w:val="right"/>
        <w:rPr>
          <w:rFonts w:ascii="Times New Roman" w:hAnsi="Times New Roman" w:cs="Times New Roman"/>
          <w:sz w:val="24"/>
          <w:szCs w:val="24"/>
        </w:rPr>
      </w:pPr>
    </w:p>
    <w:p w:rsidR="0072468F" w:rsidRDefault="0072468F" w:rsidP="00FF5EF6">
      <w:pPr>
        <w:ind w:firstLine="0"/>
        <w:jc w:val="right"/>
        <w:rPr>
          <w:rFonts w:ascii="Times New Roman" w:hAnsi="Times New Roman" w:cs="Times New Roman"/>
          <w:sz w:val="24"/>
          <w:szCs w:val="24"/>
        </w:rPr>
      </w:pPr>
      <w:r w:rsidRPr="00E203F4">
        <w:rPr>
          <w:rFonts w:ascii="Times New Roman" w:hAnsi="Times New Roman" w:cs="Times New Roman"/>
          <w:sz w:val="24"/>
          <w:szCs w:val="24"/>
        </w:rPr>
        <w:t xml:space="preserve">Таблица </w:t>
      </w:r>
      <w:r w:rsidR="002A5234">
        <w:rPr>
          <w:rFonts w:ascii="Times New Roman" w:hAnsi="Times New Roman" w:cs="Times New Roman"/>
          <w:sz w:val="24"/>
          <w:szCs w:val="24"/>
        </w:rPr>
        <w:t>6</w:t>
      </w:r>
    </w:p>
    <w:p w:rsidR="0079228A" w:rsidRDefault="00744D39" w:rsidP="0072468F">
      <w:pPr>
        <w:jc w:val="center"/>
        <w:rPr>
          <w:rFonts w:ascii="Times New Roman" w:hAnsi="Times New Roman" w:cs="Times New Roman"/>
          <w:sz w:val="24"/>
          <w:szCs w:val="24"/>
        </w:rPr>
      </w:pPr>
      <w:r w:rsidRPr="00E203F4">
        <w:rPr>
          <w:rFonts w:ascii="Times New Roman" w:hAnsi="Times New Roman" w:cs="Times New Roman"/>
          <w:sz w:val="24"/>
          <w:szCs w:val="24"/>
        </w:rPr>
        <w:t xml:space="preserve">Параметры уличной сети в пределах </w:t>
      </w:r>
      <w:r w:rsidR="00B64A24">
        <w:rPr>
          <w:rFonts w:ascii="Times New Roman" w:hAnsi="Times New Roman" w:cs="Times New Roman"/>
          <w:sz w:val="24"/>
          <w:szCs w:val="24"/>
        </w:rPr>
        <w:t>сельского</w:t>
      </w:r>
      <w:r w:rsidRPr="00E203F4">
        <w:rPr>
          <w:rFonts w:ascii="Times New Roman" w:hAnsi="Times New Roman" w:cs="Times New Roman"/>
          <w:sz w:val="24"/>
          <w:szCs w:val="24"/>
        </w:rPr>
        <w:t xml:space="preserve"> поселения.</w:t>
      </w:r>
    </w:p>
    <w:tbl>
      <w:tblPr>
        <w:tblW w:w="4960" w:type="pct"/>
        <w:jc w:val="center"/>
        <w:tblLayout w:type="fixed"/>
        <w:tblCellMar>
          <w:left w:w="75" w:type="dxa"/>
          <w:right w:w="75" w:type="dxa"/>
        </w:tblCellMar>
        <w:tblLook w:val="0000" w:firstRow="0" w:lastRow="0" w:firstColumn="0" w:lastColumn="0" w:noHBand="0" w:noVBand="0"/>
      </w:tblPr>
      <w:tblGrid>
        <w:gridCol w:w="1979"/>
        <w:gridCol w:w="1103"/>
        <w:gridCol w:w="1104"/>
        <w:gridCol w:w="1105"/>
        <w:gridCol w:w="1104"/>
        <w:gridCol w:w="1105"/>
        <w:gridCol w:w="1104"/>
        <w:gridCol w:w="1105"/>
      </w:tblGrid>
      <w:tr w:rsidR="0072468F" w:rsidRPr="0072468F" w:rsidTr="0072468F">
        <w:trPr>
          <w:tblHeader/>
          <w:jc w:val="center"/>
        </w:trPr>
        <w:tc>
          <w:tcPr>
            <w:tcW w:w="1979"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Категория дорог</w:t>
            </w:r>
          </w:p>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и улиц</w:t>
            </w:r>
          </w:p>
        </w:tc>
        <w:tc>
          <w:tcPr>
            <w:tcW w:w="1103"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roofErr w:type="gramStart"/>
            <w:r w:rsidRPr="0072468F">
              <w:rPr>
                <w:rFonts w:ascii="Times New Roman" w:hAnsi="Times New Roman" w:cs="Times New Roman"/>
                <w:sz w:val="24"/>
                <w:szCs w:val="24"/>
              </w:rPr>
              <w:t>Расчет-</w:t>
            </w:r>
            <w:proofErr w:type="spellStart"/>
            <w:r w:rsidRPr="0072468F">
              <w:rPr>
                <w:rFonts w:ascii="Times New Roman" w:hAnsi="Times New Roman" w:cs="Times New Roman"/>
                <w:sz w:val="24"/>
                <w:szCs w:val="24"/>
              </w:rPr>
              <w:t>ная</w:t>
            </w:r>
            <w:proofErr w:type="spellEnd"/>
            <w:proofErr w:type="gramEnd"/>
            <w:r w:rsidRPr="0072468F">
              <w:rPr>
                <w:rFonts w:ascii="Times New Roman" w:hAnsi="Times New Roman" w:cs="Times New Roman"/>
                <w:sz w:val="24"/>
                <w:szCs w:val="24"/>
              </w:rPr>
              <w:t xml:space="preserve"> скорость </w:t>
            </w:r>
            <w:proofErr w:type="spellStart"/>
            <w:r w:rsidRPr="0072468F">
              <w:rPr>
                <w:rFonts w:ascii="Times New Roman" w:hAnsi="Times New Roman" w:cs="Times New Roman"/>
                <w:sz w:val="24"/>
                <w:szCs w:val="24"/>
              </w:rPr>
              <w:t>движе-ния</w:t>
            </w:r>
            <w:proofErr w:type="spellEnd"/>
            <w:r w:rsidRPr="0072468F">
              <w:rPr>
                <w:rFonts w:ascii="Times New Roman" w:hAnsi="Times New Roman" w:cs="Times New Roman"/>
                <w:sz w:val="24"/>
                <w:szCs w:val="24"/>
              </w:rPr>
              <w:t>, км/ч</w:t>
            </w: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 xml:space="preserve">Ширина в красных линиях, </w:t>
            </w:r>
            <w:proofErr w:type="gramStart"/>
            <w:r w:rsidRPr="0072468F">
              <w:rPr>
                <w:rFonts w:ascii="Times New Roman" w:hAnsi="Times New Roman" w:cs="Times New Roman"/>
                <w:sz w:val="24"/>
                <w:szCs w:val="24"/>
              </w:rPr>
              <w:t>м</w:t>
            </w:r>
            <w:proofErr w:type="gramEnd"/>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 xml:space="preserve">Ширина полосы </w:t>
            </w:r>
            <w:proofErr w:type="spellStart"/>
            <w:proofErr w:type="gramStart"/>
            <w:r w:rsidRPr="0072468F">
              <w:rPr>
                <w:rFonts w:ascii="Times New Roman" w:hAnsi="Times New Roman" w:cs="Times New Roman"/>
                <w:sz w:val="24"/>
                <w:szCs w:val="24"/>
              </w:rPr>
              <w:t>движе-ния</w:t>
            </w:r>
            <w:proofErr w:type="spellEnd"/>
            <w:proofErr w:type="gramEnd"/>
            <w:r w:rsidRPr="0072468F">
              <w:rPr>
                <w:rFonts w:ascii="Times New Roman" w:hAnsi="Times New Roman" w:cs="Times New Roman"/>
                <w:sz w:val="24"/>
                <w:szCs w:val="24"/>
              </w:rPr>
              <w:t>, м</w:t>
            </w: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 xml:space="preserve">Число полос </w:t>
            </w:r>
            <w:proofErr w:type="spellStart"/>
            <w:proofErr w:type="gramStart"/>
            <w:r w:rsidRPr="0072468F">
              <w:rPr>
                <w:rFonts w:ascii="Times New Roman" w:hAnsi="Times New Roman" w:cs="Times New Roman"/>
                <w:sz w:val="24"/>
                <w:szCs w:val="24"/>
              </w:rPr>
              <w:t>движе-ния</w:t>
            </w:r>
            <w:proofErr w:type="spellEnd"/>
            <w:proofErr w:type="gramEnd"/>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roofErr w:type="spellStart"/>
            <w:proofErr w:type="gramStart"/>
            <w:r w:rsidRPr="0072468F">
              <w:rPr>
                <w:rFonts w:ascii="Times New Roman" w:hAnsi="Times New Roman" w:cs="Times New Roman"/>
                <w:sz w:val="24"/>
                <w:szCs w:val="24"/>
              </w:rPr>
              <w:t>Наиме-ньший</w:t>
            </w:r>
            <w:proofErr w:type="spellEnd"/>
            <w:proofErr w:type="gramEnd"/>
            <w:r w:rsidRPr="0072468F">
              <w:rPr>
                <w:rFonts w:ascii="Times New Roman" w:hAnsi="Times New Roman" w:cs="Times New Roman"/>
                <w:sz w:val="24"/>
                <w:szCs w:val="24"/>
              </w:rPr>
              <w:t xml:space="preserve"> радиус кривых в плане, м</w:t>
            </w: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roofErr w:type="spellStart"/>
            <w:proofErr w:type="gramStart"/>
            <w:r w:rsidRPr="0072468F">
              <w:rPr>
                <w:rFonts w:ascii="Times New Roman" w:hAnsi="Times New Roman" w:cs="Times New Roman"/>
                <w:sz w:val="24"/>
                <w:szCs w:val="24"/>
              </w:rPr>
              <w:t>Наибо-льший</w:t>
            </w:r>
            <w:proofErr w:type="spellEnd"/>
            <w:proofErr w:type="gramEnd"/>
            <w:r w:rsidRPr="0072468F">
              <w:rPr>
                <w:rFonts w:ascii="Times New Roman" w:hAnsi="Times New Roman" w:cs="Times New Roman"/>
                <w:sz w:val="24"/>
                <w:szCs w:val="24"/>
              </w:rPr>
              <w:t xml:space="preserve"> </w:t>
            </w:r>
            <w:proofErr w:type="spellStart"/>
            <w:r w:rsidRPr="0072468F">
              <w:rPr>
                <w:rFonts w:ascii="Times New Roman" w:hAnsi="Times New Roman" w:cs="Times New Roman"/>
                <w:sz w:val="24"/>
                <w:szCs w:val="24"/>
              </w:rPr>
              <w:t>продо-льный</w:t>
            </w:r>
            <w:proofErr w:type="spellEnd"/>
            <w:r w:rsidRPr="0072468F">
              <w:rPr>
                <w:rFonts w:ascii="Times New Roman" w:hAnsi="Times New Roman" w:cs="Times New Roman"/>
                <w:sz w:val="24"/>
                <w:szCs w:val="24"/>
              </w:rPr>
              <w:t xml:space="preserve"> уклон, ‰</w:t>
            </w:r>
          </w:p>
        </w:tc>
        <w:tc>
          <w:tcPr>
            <w:tcW w:w="1105" w:type="dxa"/>
            <w:tcBorders>
              <w:top w:val="single" w:sz="4" w:space="0" w:color="000000"/>
              <w:left w:val="single" w:sz="4" w:space="0" w:color="000000"/>
              <w:bottom w:val="single" w:sz="4" w:space="0" w:color="000000"/>
              <w:right w:val="single" w:sz="4" w:space="0" w:color="000000"/>
            </w:tcBorders>
          </w:tcPr>
          <w:p w:rsidR="0072468F" w:rsidRPr="0072468F" w:rsidRDefault="0072468F" w:rsidP="0072468F">
            <w:pPr>
              <w:widowControl w:val="0"/>
              <w:ind w:firstLine="4"/>
              <w:jc w:val="center"/>
              <w:rPr>
                <w:rFonts w:ascii="Times New Roman" w:hAnsi="Times New Roman" w:cs="Times New Roman"/>
                <w:sz w:val="24"/>
                <w:szCs w:val="24"/>
              </w:rPr>
            </w:pPr>
            <w:r w:rsidRPr="0072468F">
              <w:rPr>
                <w:rFonts w:ascii="Times New Roman" w:hAnsi="Times New Roman" w:cs="Times New Roman"/>
                <w:sz w:val="24"/>
                <w:szCs w:val="24"/>
              </w:rPr>
              <w:t xml:space="preserve">Ширина </w:t>
            </w:r>
            <w:proofErr w:type="gramStart"/>
            <w:r w:rsidRPr="0072468F">
              <w:rPr>
                <w:rFonts w:ascii="Times New Roman" w:hAnsi="Times New Roman" w:cs="Times New Roman"/>
                <w:sz w:val="24"/>
                <w:szCs w:val="24"/>
              </w:rPr>
              <w:t>пеше-</w:t>
            </w:r>
            <w:proofErr w:type="spellStart"/>
            <w:r w:rsidRPr="0072468F">
              <w:rPr>
                <w:rFonts w:ascii="Times New Roman" w:hAnsi="Times New Roman" w:cs="Times New Roman"/>
                <w:sz w:val="24"/>
                <w:szCs w:val="24"/>
              </w:rPr>
              <w:t>ходной</w:t>
            </w:r>
            <w:proofErr w:type="spellEnd"/>
            <w:proofErr w:type="gramEnd"/>
            <w:r w:rsidRPr="0072468F">
              <w:rPr>
                <w:rFonts w:ascii="Times New Roman" w:hAnsi="Times New Roman" w:cs="Times New Roman"/>
                <w:sz w:val="24"/>
                <w:szCs w:val="24"/>
              </w:rPr>
              <w:t xml:space="preserve"> части </w:t>
            </w:r>
            <w:proofErr w:type="spellStart"/>
            <w:r w:rsidRPr="0072468F">
              <w:rPr>
                <w:rFonts w:ascii="Times New Roman" w:hAnsi="Times New Roman" w:cs="Times New Roman"/>
                <w:sz w:val="24"/>
                <w:szCs w:val="24"/>
              </w:rPr>
              <w:t>тротуа-ра</w:t>
            </w:r>
            <w:proofErr w:type="spellEnd"/>
            <w:r w:rsidRPr="0072468F">
              <w:rPr>
                <w:rFonts w:ascii="Times New Roman" w:hAnsi="Times New Roman" w:cs="Times New Roman"/>
                <w:sz w:val="24"/>
                <w:szCs w:val="24"/>
              </w:rPr>
              <w:t>, м</w:t>
            </w:r>
          </w:p>
        </w:tc>
      </w:tr>
      <w:tr w:rsidR="0072468F" w:rsidRPr="0072468F" w:rsidTr="0072468F">
        <w:trPr>
          <w:jc w:val="center"/>
        </w:trPr>
        <w:tc>
          <w:tcPr>
            <w:tcW w:w="1979"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Магистральные улицы:</w:t>
            </w:r>
          </w:p>
        </w:tc>
        <w:tc>
          <w:tcPr>
            <w:tcW w:w="1103"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5" w:type="dxa"/>
            <w:tcBorders>
              <w:top w:val="single" w:sz="4" w:space="0" w:color="000000"/>
              <w:left w:val="single" w:sz="4" w:space="0" w:color="000000"/>
              <w:bottom w:val="single" w:sz="4" w:space="0" w:color="000000"/>
              <w:right w:val="single" w:sz="4" w:space="0" w:color="000000"/>
            </w:tcBorders>
          </w:tcPr>
          <w:p w:rsidR="0072468F" w:rsidRPr="0072468F" w:rsidRDefault="0072468F" w:rsidP="0072468F">
            <w:pPr>
              <w:widowControl w:val="0"/>
              <w:ind w:firstLine="4"/>
              <w:jc w:val="center"/>
              <w:rPr>
                <w:rFonts w:ascii="Times New Roman" w:hAnsi="Times New Roman" w:cs="Times New Roman"/>
                <w:sz w:val="24"/>
                <w:szCs w:val="24"/>
              </w:rPr>
            </w:pPr>
          </w:p>
        </w:tc>
      </w:tr>
      <w:tr w:rsidR="0072468F" w:rsidRPr="0072468F" w:rsidTr="0072468F">
        <w:trPr>
          <w:jc w:val="center"/>
        </w:trPr>
        <w:tc>
          <w:tcPr>
            <w:tcW w:w="1979"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районного значения:</w:t>
            </w:r>
          </w:p>
        </w:tc>
        <w:tc>
          <w:tcPr>
            <w:tcW w:w="1103"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5" w:type="dxa"/>
            <w:tcBorders>
              <w:top w:val="single" w:sz="4" w:space="0" w:color="000000"/>
              <w:left w:val="single" w:sz="4" w:space="0" w:color="000000"/>
              <w:bottom w:val="single" w:sz="4" w:space="0" w:color="000000"/>
              <w:right w:val="single" w:sz="4" w:space="0" w:color="000000"/>
            </w:tcBorders>
          </w:tcPr>
          <w:p w:rsidR="0072468F" w:rsidRPr="0072468F" w:rsidRDefault="0072468F" w:rsidP="0072468F">
            <w:pPr>
              <w:widowControl w:val="0"/>
              <w:ind w:firstLine="4"/>
              <w:jc w:val="center"/>
              <w:rPr>
                <w:rFonts w:ascii="Times New Roman" w:hAnsi="Times New Roman" w:cs="Times New Roman"/>
                <w:sz w:val="24"/>
                <w:szCs w:val="24"/>
              </w:rPr>
            </w:pPr>
          </w:p>
        </w:tc>
      </w:tr>
      <w:tr w:rsidR="0072468F" w:rsidRPr="0072468F" w:rsidTr="0072468F">
        <w:trPr>
          <w:jc w:val="center"/>
        </w:trPr>
        <w:tc>
          <w:tcPr>
            <w:tcW w:w="1979"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транспортно-пешеходные</w:t>
            </w:r>
          </w:p>
        </w:tc>
        <w:tc>
          <w:tcPr>
            <w:tcW w:w="1103"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70</w:t>
            </w: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35-45</w:t>
            </w:r>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3,50</w:t>
            </w: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2-4</w:t>
            </w:r>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250</w:t>
            </w: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60</w:t>
            </w:r>
          </w:p>
        </w:tc>
        <w:tc>
          <w:tcPr>
            <w:tcW w:w="1105" w:type="dxa"/>
            <w:tcBorders>
              <w:top w:val="single" w:sz="4" w:space="0" w:color="000000"/>
              <w:left w:val="single" w:sz="4" w:space="0" w:color="000000"/>
              <w:bottom w:val="single" w:sz="4" w:space="0" w:color="000000"/>
              <w:right w:val="single" w:sz="4" w:space="0" w:color="000000"/>
            </w:tcBorders>
          </w:tcPr>
          <w:p w:rsidR="0072468F" w:rsidRPr="0072468F" w:rsidRDefault="0072468F" w:rsidP="0072468F">
            <w:pPr>
              <w:widowControl w:val="0"/>
              <w:ind w:firstLine="4"/>
              <w:jc w:val="center"/>
              <w:rPr>
                <w:rFonts w:ascii="Times New Roman" w:hAnsi="Times New Roman" w:cs="Times New Roman"/>
                <w:sz w:val="24"/>
                <w:szCs w:val="24"/>
              </w:rPr>
            </w:pPr>
            <w:r w:rsidRPr="0072468F">
              <w:rPr>
                <w:rFonts w:ascii="Times New Roman" w:hAnsi="Times New Roman" w:cs="Times New Roman"/>
                <w:sz w:val="24"/>
                <w:szCs w:val="24"/>
              </w:rPr>
              <w:t>2,25</w:t>
            </w:r>
          </w:p>
        </w:tc>
      </w:tr>
      <w:tr w:rsidR="0072468F" w:rsidRPr="0072468F" w:rsidTr="0072468F">
        <w:trPr>
          <w:jc w:val="center"/>
        </w:trPr>
        <w:tc>
          <w:tcPr>
            <w:tcW w:w="1979"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roofErr w:type="spellStart"/>
            <w:r w:rsidRPr="0072468F">
              <w:rPr>
                <w:rFonts w:ascii="Times New Roman" w:hAnsi="Times New Roman" w:cs="Times New Roman"/>
                <w:sz w:val="24"/>
                <w:szCs w:val="24"/>
              </w:rPr>
              <w:t>пешеходно</w:t>
            </w:r>
            <w:proofErr w:type="spellEnd"/>
            <w:r w:rsidRPr="0072468F">
              <w:rPr>
                <w:rFonts w:ascii="Times New Roman" w:hAnsi="Times New Roman" w:cs="Times New Roman"/>
                <w:sz w:val="24"/>
                <w:szCs w:val="24"/>
              </w:rPr>
              <w:t>-транспортные</w:t>
            </w:r>
          </w:p>
        </w:tc>
        <w:tc>
          <w:tcPr>
            <w:tcW w:w="1103"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50</w:t>
            </w: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30-40</w:t>
            </w:r>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4,00</w:t>
            </w: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2</w:t>
            </w:r>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125</w:t>
            </w: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40</w:t>
            </w:r>
          </w:p>
        </w:tc>
        <w:tc>
          <w:tcPr>
            <w:tcW w:w="1105" w:type="dxa"/>
            <w:tcBorders>
              <w:top w:val="single" w:sz="4" w:space="0" w:color="000000"/>
              <w:left w:val="single" w:sz="4" w:space="0" w:color="000000"/>
              <w:bottom w:val="single" w:sz="4" w:space="0" w:color="000000"/>
              <w:right w:val="single" w:sz="4" w:space="0" w:color="000000"/>
            </w:tcBorders>
          </w:tcPr>
          <w:p w:rsidR="0072468F" w:rsidRPr="0072468F" w:rsidRDefault="0072468F" w:rsidP="0072468F">
            <w:pPr>
              <w:widowControl w:val="0"/>
              <w:ind w:firstLine="4"/>
              <w:jc w:val="center"/>
              <w:rPr>
                <w:rFonts w:ascii="Times New Roman" w:hAnsi="Times New Roman" w:cs="Times New Roman"/>
                <w:sz w:val="24"/>
                <w:szCs w:val="24"/>
              </w:rPr>
            </w:pPr>
            <w:r w:rsidRPr="0072468F">
              <w:rPr>
                <w:rFonts w:ascii="Times New Roman" w:hAnsi="Times New Roman" w:cs="Times New Roman"/>
                <w:sz w:val="24"/>
                <w:szCs w:val="24"/>
              </w:rPr>
              <w:t>3,0</w:t>
            </w:r>
          </w:p>
        </w:tc>
      </w:tr>
      <w:tr w:rsidR="0072468F" w:rsidRPr="0072468F" w:rsidTr="0072468F">
        <w:trPr>
          <w:jc w:val="center"/>
        </w:trPr>
        <w:tc>
          <w:tcPr>
            <w:tcW w:w="1979"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Улицы и дороги местного значения:</w:t>
            </w:r>
          </w:p>
        </w:tc>
        <w:tc>
          <w:tcPr>
            <w:tcW w:w="1103"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5" w:type="dxa"/>
            <w:tcBorders>
              <w:top w:val="single" w:sz="4" w:space="0" w:color="000000"/>
              <w:left w:val="single" w:sz="4" w:space="0" w:color="000000"/>
              <w:bottom w:val="single" w:sz="4" w:space="0" w:color="000000"/>
              <w:right w:val="single" w:sz="4" w:space="0" w:color="000000"/>
            </w:tcBorders>
          </w:tcPr>
          <w:p w:rsidR="0072468F" w:rsidRPr="0072468F" w:rsidRDefault="0072468F" w:rsidP="0072468F">
            <w:pPr>
              <w:widowControl w:val="0"/>
              <w:ind w:firstLine="4"/>
              <w:jc w:val="center"/>
              <w:rPr>
                <w:rFonts w:ascii="Times New Roman" w:hAnsi="Times New Roman" w:cs="Times New Roman"/>
                <w:sz w:val="24"/>
                <w:szCs w:val="24"/>
              </w:rPr>
            </w:pPr>
          </w:p>
        </w:tc>
      </w:tr>
      <w:tr w:rsidR="0072468F" w:rsidRPr="0072468F" w:rsidTr="0072468F">
        <w:trPr>
          <w:jc w:val="center"/>
        </w:trPr>
        <w:tc>
          <w:tcPr>
            <w:tcW w:w="1979"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 xml:space="preserve">улицы </w:t>
            </w:r>
            <w:proofErr w:type="gramStart"/>
            <w:r w:rsidRPr="0072468F">
              <w:rPr>
                <w:rFonts w:ascii="Times New Roman" w:hAnsi="Times New Roman" w:cs="Times New Roman"/>
                <w:sz w:val="24"/>
                <w:szCs w:val="24"/>
              </w:rPr>
              <w:t>в</w:t>
            </w:r>
            <w:proofErr w:type="gramEnd"/>
            <w:r w:rsidRPr="0072468F">
              <w:rPr>
                <w:rFonts w:ascii="Times New Roman" w:hAnsi="Times New Roman" w:cs="Times New Roman"/>
                <w:sz w:val="24"/>
                <w:szCs w:val="24"/>
              </w:rPr>
              <w:t xml:space="preserve"> жилой</w:t>
            </w:r>
          </w:p>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застройке</w:t>
            </w:r>
          </w:p>
        </w:tc>
        <w:tc>
          <w:tcPr>
            <w:tcW w:w="1103"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40</w:t>
            </w: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15-25</w:t>
            </w:r>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3,00</w:t>
            </w: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2-3*</w:t>
            </w:r>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90</w:t>
            </w: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70</w:t>
            </w:r>
          </w:p>
        </w:tc>
        <w:tc>
          <w:tcPr>
            <w:tcW w:w="1105" w:type="dxa"/>
            <w:tcBorders>
              <w:top w:val="single" w:sz="4" w:space="0" w:color="000000"/>
              <w:left w:val="single" w:sz="4" w:space="0" w:color="000000"/>
              <w:bottom w:val="single" w:sz="4" w:space="0" w:color="000000"/>
              <w:right w:val="single" w:sz="4" w:space="0" w:color="000000"/>
            </w:tcBorders>
          </w:tcPr>
          <w:p w:rsidR="0072468F" w:rsidRPr="0072468F" w:rsidRDefault="0072468F" w:rsidP="0072468F">
            <w:pPr>
              <w:widowControl w:val="0"/>
              <w:ind w:firstLine="4"/>
              <w:jc w:val="center"/>
              <w:rPr>
                <w:rFonts w:ascii="Times New Roman" w:hAnsi="Times New Roman" w:cs="Times New Roman"/>
                <w:sz w:val="24"/>
                <w:szCs w:val="24"/>
              </w:rPr>
            </w:pPr>
            <w:r w:rsidRPr="0072468F">
              <w:rPr>
                <w:rFonts w:ascii="Times New Roman" w:hAnsi="Times New Roman" w:cs="Times New Roman"/>
                <w:sz w:val="24"/>
                <w:szCs w:val="24"/>
              </w:rPr>
              <w:t>1,5</w:t>
            </w:r>
          </w:p>
        </w:tc>
      </w:tr>
      <w:tr w:rsidR="0072468F" w:rsidRPr="0072468F" w:rsidTr="0072468F">
        <w:trPr>
          <w:jc w:val="center"/>
        </w:trPr>
        <w:tc>
          <w:tcPr>
            <w:tcW w:w="1979"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Проезды:</w:t>
            </w:r>
          </w:p>
        </w:tc>
        <w:tc>
          <w:tcPr>
            <w:tcW w:w="1103"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5" w:type="dxa"/>
            <w:tcBorders>
              <w:top w:val="single" w:sz="4" w:space="0" w:color="000000"/>
              <w:left w:val="single" w:sz="4" w:space="0" w:color="000000"/>
              <w:bottom w:val="single" w:sz="4" w:space="0" w:color="000000"/>
              <w:right w:val="single" w:sz="4" w:space="0" w:color="000000"/>
            </w:tcBorders>
          </w:tcPr>
          <w:p w:rsidR="0072468F" w:rsidRPr="0072468F" w:rsidRDefault="0072468F" w:rsidP="0072468F">
            <w:pPr>
              <w:widowControl w:val="0"/>
              <w:ind w:firstLine="4"/>
              <w:jc w:val="center"/>
              <w:rPr>
                <w:rFonts w:ascii="Times New Roman" w:hAnsi="Times New Roman" w:cs="Times New Roman"/>
                <w:sz w:val="24"/>
                <w:szCs w:val="24"/>
              </w:rPr>
            </w:pPr>
          </w:p>
        </w:tc>
      </w:tr>
      <w:tr w:rsidR="0072468F" w:rsidRPr="0072468F" w:rsidTr="0072468F">
        <w:trPr>
          <w:jc w:val="center"/>
        </w:trPr>
        <w:tc>
          <w:tcPr>
            <w:tcW w:w="1979"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основные</w:t>
            </w:r>
          </w:p>
        </w:tc>
        <w:tc>
          <w:tcPr>
            <w:tcW w:w="1103"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40</w:t>
            </w: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10-11,5</w:t>
            </w:r>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2,75</w:t>
            </w: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2</w:t>
            </w:r>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50</w:t>
            </w: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70</w:t>
            </w:r>
          </w:p>
        </w:tc>
        <w:tc>
          <w:tcPr>
            <w:tcW w:w="1105" w:type="dxa"/>
            <w:tcBorders>
              <w:top w:val="single" w:sz="4" w:space="0" w:color="000000"/>
              <w:left w:val="single" w:sz="4" w:space="0" w:color="000000"/>
              <w:bottom w:val="single" w:sz="4" w:space="0" w:color="000000"/>
              <w:right w:val="single" w:sz="4" w:space="0" w:color="000000"/>
            </w:tcBorders>
          </w:tcPr>
          <w:p w:rsidR="0072468F" w:rsidRPr="0072468F" w:rsidRDefault="0072468F" w:rsidP="0072468F">
            <w:pPr>
              <w:widowControl w:val="0"/>
              <w:ind w:firstLine="4"/>
              <w:jc w:val="center"/>
              <w:rPr>
                <w:rFonts w:ascii="Times New Roman" w:hAnsi="Times New Roman" w:cs="Times New Roman"/>
                <w:sz w:val="24"/>
                <w:szCs w:val="24"/>
              </w:rPr>
            </w:pPr>
            <w:r w:rsidRPr="0072468F">
              <w:rPr>
                <w:rFonts w:ascii="Times New Roman" w:hAnsi="Times New Roman" w:cs="Times New Roman"/>
                <w:sz w:val="24"/>
                <w:szCs w:val="24"/>
              </w:rPr>
              <w:t>1,0</w:t>
            </w:r>
          </w:p>
        </w:tc>
      </w:tr>
      <w:tr w:rsidR="0072468F" w:rsidRPr="0072468F" w:rsidTr="0072468F">
        <w:trPr>
          <w:jc w:val="center"/>
        </w:trPr>
        <w:tc>
          <w:tcPr>
            <w:tcW w:w="1979"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второстепенные</w:t>
            </w:r>
          </w:p>
        </w:tc>
        <w:tc>
          <w:tcPr>
            <w:tcW w:w="1103"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30</w:t>
            </w: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7-10</w:t>
            </w:r>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3,50</w:t>
            </w: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1</w:t>
            </w:r>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25</w:t>
            </w: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80</w:t>
            </w:r>
          </w:p>
        </w:tc>
        <w:tc>
          <w:tcPr>
            <w:tcW w:w="1105" w:type="dxa"/>
            <w:tcBorders>
              <w:top w:val="single" w:sz="4" w:space="0" w:color="000000"/>
              <w:left w:val="single" w:sz="4" w:space="0" w:color="000000"/>
              <w:bottom w:val="single" w:sz="4" w:space="0" w:color="000000"/>
              <w:right w:val="single" w:sz="4" w:space="0" w:color="000000"/>
            </w:tcBorders>
          </w:tcPr>
          <w:p w:rsidR="0072468F" w:rsidRPr="0072468F" w:rsidRDefault="0072468F" w:rsidP="0072468F">
            <w:pPr>
              <w:widowControl w:val="0"/>
              <w:ind w:firstLine="4"/>
              <w:jc w:val="center"/>
              <w:rPr>
                <w:rFonts w:ascii="Times New Roman" w:hAnsi="Times New Roman" w:cs="Times New Roman"/>
                <w:sz w:val="24"/>
                <w:szCs w:val="24"/>
              </w:rPr>
            </w:pPr>
            <w:r w:rsidRPr="0072468F">
              <w:rPr>
                <w:rFonts w:ascii="Times New Roman" w:hAnsi="Times New Roman" w:cs="Times New Roman"/>
                <w:sz w:val="24"/>
                <w:szCs w:val="24"/>
              </w:rPr>
              <w:t>0,75</w:t>
            </w:r>
          </w:p>
        </w:tc>
      </w:tr>
      <w:tr w:rsidR="0072468F" w:rsidRPr="0072468F" w:rsidTr="0072468F">
        <w:trPr>
          <w:jc w:val="center"/>
        </w:trPr>
        <w:tc>
          <w:tcPr>
            <w:tcW w:w="1979"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Пешеходные улицы:</w:t>
            </w:r>
          </w:p>
        </w:tc>
        <w:tc>
          <w:tcPr>
            <w:tcW w:w="1103"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5" w:type="dxa"/>
            <w:tcBorders>
              <w:top w:val="single" w:sz="4" w:space="0" w:color="000000"/>
              <w:left w:val="single" w:sz="4" w:space="0" w:color="000000"/>
              <w:bottom w:val="single" w:sz="4" w:space="0" w:color="000000"/>
              <w:right w:val="single" w:sz="4" w:space="0" w:color="000000"/>
            </w:tcBorders>
          </w:tcPr>
          <w:p w:rsidR="0072468F" w:rsidRPr="0072468F" w:rsidRDefault="0072468F" w:rsidP="0072468F">
            <w:pPr>
              <w:widowControl w:val="0"/>
              <w:ind w:firstLine="4"/>
              <w:jc w:val="center"/>
              <w:rPr>
                <w:rFonts w:ascii="Times New Roman" w:hAnsi="Times New Roman" w:cs="Times New Roman"/>
                <w:sz w:val="24"/>
                <w:szCs w:val="24"/>
              </w:rPr>
            </w:pPr>
          </w:p>
        </w:tc>
      </w:tr>
      <w:tr w:rsidR="0072468F" w:rsidRPr="0072468F" w:rsidTr="0072468F">
        <w:trPr>
          <w:jc w:val="center"/>
        </w:trPr>
        <w:tc>
          <w:tcPr>
            <w:tcW w:w="1979"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основные</w:t>
            </w:r>
          </w:p>
        </w:tc>
        <w:tc>
          <w:tcPr>
            <w:tcW w:w="1103"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noBreakHyphen/>
            </w: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1,00</w:t>
            </w: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По расчету</w:t>
            </w:r>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noBreakHyphen/>
            </w: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40</w:t>
            </w:r>
          </w:p>
        </w:tc>
        <w:tc>
          <w:tcPr>
            <w:tcW w:w="1105" w:type="dxa"/>
            <w:tcBorders>
              <w:top w:val="single" w:sz="4" w:space="0" w:color="000000"/>
              <w:left w:val="single" w:sz="4" w:space="0" w:color="000000"/>
              <w:bottom w:val="single" w:sz="4" w:space="0" w:color="000000"/>
              <w:right w:val="single" w:sz="4" w:space="0" w:color="000000"/>
            </w:tcBorders>
          </w:tcPr>
          <w:p w:rsidR="0072468F" w:rsidRPr="0072468F" w:rsidRDefault="0072468F" w:rsidP="0072468F">
            <w:pPr>
              <w:widowControl w:val="0"/>
              <w:ind w:firstLine="4"/>
              <w:jc w:val="center"/>
              <w:rPr>
                <w:rFonts w:ascii="Times New Roman" w:hAnsi="Times New Roman" w:cs="Times New Roman"/>
                <w:sz w:val="24"/>
                <w:szCs w:val="24"/>
              </w:rPr>
            </w:pPr>
            <w:r w:rsidRPr="0072468F">
              <w:rPr>
                <w:rFonts w:ascii="Times New Roman" w:hAnsi="Times New Roman" w:cs="Times New Roman"/>
                <w:sz w:val="24"/>
                <w:szCs w:val="24"/>
              </w:rPr>
              <w:t>По проекту</w:t>
            </w:r>
          </w:p>
        </w:tc>
      </w:tr>
      <w:tr w:rsidR="0072468F" w:rsidRPr="0072468F" w:rsidTr="0072468F">
        <w:trPr>
          <w:jc w:val="center"/>
        </w:trPr>
        <w:tc>
          <w:tcPr>
            <w:tcW w:w="1979"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второстепенные</w:t>
            </w:r>
          </w:p>
        </w:tc>
        <w:tc>
          <w:tcPr>
            <w:tcW w:w="1103"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noBreakHyphen/>
            </w: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0,75</w:t>
            </w: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То же</w:t>
            </w:r>
          </w:p>
        </w:tc>
        <w:tc>
          <w:tcPr>
            <w:tcW w:w="1105"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noBreakHyphen/>
            </w:r>
          </w:p>
        </w:tc>
        <w:tc>
          <w:tcPr>
            <w:tcW w:w="1104" w:type="dxa"/>
            <w:tcBorders>
              <w:top w:val="single" w:sz="4" w:space="0" w:color="000000"/>
              <w:left w:val="single" w:sz="4" w:space="0" w:color="000000"/>
              <w:bottom w:val="single" w:sz="4" w:space="0" w:color="000000"/>
            </w:tcBorders>
          </w:tcPr>
          <w:p w:rsidR="0072468F" w:rsidRPr="0072468F" w:rsidRDefault="0072468F" w:rsidP="0072468F">
            <w:pPr>
              <w:widowControl w:val="0"/>
              <w:ind w:firstLine="0"/>
              <w:jc w:val="center"/>
              <w:rPr>
                <w:rFonts w:ascii="Times New Roman" w:hAnsi="Times New Roman" w:cs="Times New Roman"/>
                <w:sz w:val="24"/>
                <w:szCs w:val="24"/>
              </w:rPr>
            </w:pPr>
            <w:r w:rsidRPr="0072468F">
              <w:rPr>
                <w:rFonts w:ascii="Times New Roman" w:hAnsi="Times New Roman" w:cs="Times New Roman"/>
                <w:sz w:val="24"/>
                <w:szCs w:val="24"/>
              </w:rPr>
              <w:t>60</w:t>
            </w:r>
          </w:p>
        </w:tc>
        <w:tc>
          <w:tcPr>
            <w:tcW w:w="1105" w:type="dxa"/>
            <w:tcBorders>
              <w:top w:val="single" w:sz="4" w:space="0" w:color="000000"/>
              <w:left w:val="single" w:sz="4" w:space="0" w:color="000000"/>
              <w:bottom w:val="single" w:sz="4" w:space="0" w:color="000000"/>
              <w:right w:val="single" w:sz="4" w:space="0" w:color="000000"/>
            </w:tcBorders>
          </w:tcPr>
          <w:p w:rsidR="0072468F" w:rsidRPr="0072468F" w:rsidRDefault="0072468F" w:rsidP="0072468F">
            <w:pPr>
              <w:widowControl w:val="0"/>
              <w:ind w:firstLine="4"/>
              <w:jc w:val="center"/>
              <w:rPr>
                <w:rFonts w:ascii="Times New Roman" w:hAnsi="Times New Roman" w:cs="Times New Roman"/>
                <w:sz w:val="24"/>
                <w:szCs w:val="24"/>
              </w:rPr>
            </w:pPr>
            <w:r w:rsidRPr="0072468F">
              <w:rPr>
                <w:rFonts w:ascii="Times New Roman" w:hAnsi="Times New Roman" w:cs="Times New Roman"/>
                <w:sz w:val="24"/>
                <w:szCs w:val="24"/>
              </w:rPr>
              <w:t>По проекту</w:t>
            </w:r>
          </w:p>
        </w:tc>
      </w:tr>
    </w:tbl>
    <w:p w:rsidR="0072468F" w:rsidRDefault="0072468F" w:rsidP="00E203F4">
      <w:pPr>
        <w:jc w:val="both"/>
        <w:rPr>
          <w:rFonts w:ascii="Times New Roman" w:hAnsi="Times New Roman" w:cs="Times New Roman"/>
          <w:sz w:val="24"/>
          <w:szCs w:val="24"/>
        </w:rPr>
      </w:pP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lastRenderedPageBreak/>
        <w:t xml:space="preserve"> В основу построения улично-дорожной сети положена идея увеличения числа связей между существующими и планируемыми районами на территории муниципального образования и включение улично-дорожной сети </w:t>
      </w:r>
      <w:r w:rsidR="004027BF">
        <w:rPr>
          <w:rFonts w:ascii="Times New Roman" w:hAnsi="Times New Roman" w:cs="Times New Roman"/>
          <w:sz w:val="24"/>
          <w:szCs w:val="24"/>
        </w:rPr>
        <w:t>поселения</w:t>
      </w:r>
      <w:r w:rsidRPr="00E203F4">
        <w:rPr>
          <w:rFonts w:ascii="Times New Roman" w:hAnsi="Times New Roman" w:cs="Times New Roman"/>
          <w:sz w:val="24"/>
          <w:szCs w:val="24"/>
        </w:rPr>
        <w:t xml:space="preserve"> в автодорожную систему региона. В соответствии с уровнем в иерархии улиц должен быть выполнен поперечный профиль каждой из них. Неизменными должны остаться ширина проезжих частей, типы развязок и основные направления движения. При подготовке комплексной транспортной схемы муниципального образования эти поперечные профили и схемы развязок могут быть откорректированы. При проектировании улиц и дорог в районах нового жилищного строительства необходимо соблюдать проектную ширину улиц в красных линиях, что позволит избежать в дальнейшем реализации дорогостоящих мероприятий по изъятию земельных участков и сноса объектов капитального строительства с целью расширения улиц. Проектируемые улицы должны </w:t>
      </w:r>
      <w:proofErr w:type="gramStart"/>
      <w:r w:rsidRPr="00E203F4">
        <w:rPr>
          <w:rFonts w:ascii="Times New Roman" w:hAnsi="Times New Roman" w:cs="Times New Roman"/>
          <w:sz w:val="24"/>
          <w:szCs w:val="24"/>
        </w:rPr>
        <w:t>размещаться</w:t>
      </w:r>
      <w:proofErr w:type="gramEnd"/>
      <w:r w:rsidRPr="00E203F4">
        <w:rPr>
          <w:rFonts w:ascii="Times New Roman" w:hAnsi="Times New Roman" w:cs="Times New Roman"/>
          <w:sz w:val="24"/>
          <w:szCs w:val="24"/>
        </w:rPr>
        <w:t xml:space="preserve"> таким образом на рельефе, чтобы было выполнено требование соблюдения нормативных уклонов. Необходимо уделять особое внимание проектированию и строительству основных улиц в условиях наличия сложных геоморфологических факторов.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Мероприятия, выполнение которых необходимо по данному разделу: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ремонт существующей сети автомобильных дорог общего пользования местного значения, в том числе и улично-дорожной сети, улучшение их транспортн</w:t>
      </w:r>
      <w:proofErr w:type="gramStart"/>
      <w:r w:rsidRPr="00E203F4">
        <w:rPr>
          <w:rFonts w:ascii="Times New Roman" w:hAnsi="Times New Roman" w:cs="Times New Roman"/>
          <w:sz w:val="24"/>
          <w:szCs w:val="24"/>
        </w:rPr>
        <w:t>о-</w:t>
      </w:r>
      <w:proofErr w:type="gramEnd"/>
      <w:r w:rsidRPr="00E203F4">
        <w:rPr>
          <w:rFonts w:ascii="Times New Roman" w:hAnsi="Times New Roman" w:cs="Times New Roman"/>
          <w:sz w:val="24"/>
          <w:szCs w:val="24"/>
        </w:rPr>
        <w:t xml:space="preserve"> эксплуатационного состояния;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обеспечение сохранности автомобильных дорог общего пользования, находящихся в границах муниципального образования.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Организация мест стоянки и долговременного хранения транспорта на территории поселения осуществляется, в основном, в пределах участков </w:t>
      </w:r>
      <w:r w:rsidR="004027BF">
        <w:rPr>
          <w:rFonts w:ascii="Times New Roman" w:hAnsi="Times New Roman" w:cs="Times New Roman"/>
          <w:sz w:val="24"/>
          <w:szCs w:val="24"/>
        </w:rPr>
        <w:t xml:space="preserve">организаций и </w:t>
      </w:r>
      <w:r w:rsidRPr="00E203F4">
        <w:rPr>
          <w:rFonts w:ascii="Times New Roman" w:hAnsi="Times New Roman" w:cs="Times New Roman"/>
          <w:sz w:val="24"/>
          <w:szCs w:val="24"/>
        </w:rPr>
        <w:t xml:space="preserve">предприятий и на придомовых участках жителей поселения. Гаражно-строительных кооперативов в поселении нет. В дальнейшем необходимо предусматривать организацию мест стоянок автомобилей возле зданий общественного назначения с учётом прогнозируемого увеличения уровня автомобилизации населения. Предполагается, что ведомственные и грузовые автомобили будут находиться на хранении в коммунально-складской и агропромышленной зоне поселения.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Постоянное и временное хранение легковых автомобилей населения предусматривается в границах приусадебных участков.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Мероприятия, выполнение которых необходимо по данному разделу: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1. обеспечение административными мерами устройства необходимого количества парковочных мест в соответствии с проектной вместимостью зданий общественного назначения на участках, отводимых для их строительства (весь период);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2. строительство автостоянок около объектов обслуживания (весь период);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3. </w:t>
      </w:r>
      <w:r w:rsidR="004027BF">
        <w:rPr>
          <w:rFonts w:ascii="Times New Roman" w:hAnsi="Times New Roman" w:cs="Times New Roman"/>
          <w:sz w:val="24"/>
          <w:szCs w:val="24"/>
        </w:rPr>
        <w:t>ремонт покрытия и организация</w:t>
      </w:r>
      <w:r w:rsidRPr="00E203F4">
        <w:rPr>
          <w:rFonts w:ascii="Times New Roman" w:hAnsi="Times New Roman" w:cs="Times New Roman"/>
          <w:sz w:val="24"/>
          <w:szCs w:val="24"/>
        </w:rPr>
        <w:t xml:space="preserve"> общественных стоянок в местах наибольшего притяжения (первая очередь – расчётный срок).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Программой предусматривается система велосипедных дорожек и пешеходных улиц. Программой предусматривается создание </w:t>
      </w:r>
      <w:proofErr w:type="spellStart"/>
      <w:r w:rsidRPr="00E203F4">
        <w:rPr>
          <w:rFonts w:ascii="Times New Roman" w:hAnsi="Times New Roman" w:cs="Times New Roman"/>
          <w:sz w:val="24"/>
          <w:szCs w:val="24"/>
        </w:rPr>
        <w:t>безбарьерной</w:t>
      </w:r>
      <w:proofErr w:type="spellEnd"/>
      <w:r w:rsidRPr="00E203F4">
        <w:rPr>
          <w:rFonts w:ascii="Times New Roman" w:hAnsi="Times New Roman" w:cs="Times New Roman"/>
          <w:sz w:val="24"/>
          <w:szCs w:val="24"/>
        </w:rPr>
        <w:t xml:space="preserve"> среды для маломобильных групп населения. С этой целью при проектировании общественных зданий должны предъявляться требования по устройству пандусов с нормативными уклонами, усовершенствованных покрытий тротуаров и всех необходимых требований, отнесённых к созданию </w:t>
      </w:r>
      <w:proofErr w:type="spellStart"/>
      <w:r w:rsidRPr="00E203F4">
        <w:rPr>
          <w:rFonts w:ascii="Times New Roman" w:hAnsi="Times New Roman" w:cs="Times New Roman"/>
          <w:sz w:val="24"/>
          <w:szCs w:val="24"/>
        </w:rPr>
        <w:t>безбарьерной</w:t>
      </w:r>
      <w:proofErr w:type="spellEnd"/>
      <w:r w:rsidRPr="00E203F4">
        <w:rPr>
          <w:rFonts w:ascii="Times New Roman" w:hAnsi="Times New Roman" w:cs="Times New Roman"/>
          <w:sz w:val="24"/>
          <w:szCs w:val="24"/>
        </w:rPr>
        <w:t xml:space="preserve"> среды. Мероприятия по данному разделу: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1. формирование системы улиц с преимущественно пешеходным движением (расчётный срок - перспектива);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2. устройство велодорожек в поперечном профиле магистральных улиц (расчётный срок – перспектива);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3. обеспечение административными мерами выполнения застройщиками требований по созданию </w:t>
      </w:r>
      <w:proofErr w:type="spellStart"/>
      <w:r w:rsidRPr="00E203F4">
        <w:rPr>
          <w:rFonts w:ascii="Times New Roman" w:hAnsi="Times New Roman" w:cs="Times New Roman"/>
          <w:sz w:val="24"/>
          <w:szCs w:val="24"/>
        </w:rPr>
        <w:t>безбарьерной</w:t>
      </w:r>
      <w:proofErr w:type="spellEnd"/>
      <w:r w:rsidRPr="00E203F4">
        <w:rPr>
          <w:rFonts w:ascii="Times New Roman" w:hAnsi="Times New Roman" w:cs="Times New Roman"/>
          <w:sz w:val="24"/>
          <w:szCs w:val="24"/>
        </w:rPr>
        <w:t xml:space="preserve"> среды (весь период).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Для создания эффективной конкурентоспособной транспортной системы необходимы три основные составляющие: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конкурентоспособные высококачественные транспортные услуги;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lastRenderedPageBreak/>
        <w:sym w:font="Symbol" w:char="F02D"/>
      </w:r>
      <w:r w:rsidRPr="00E203F4">
        <w:rPr>
          <w:rFonts w:ascii="Times New Roman" w:hAnsi="Times New Roman" w:cs="Times New Roman"/>
          <w:sz w:val="24"/>
          <w:szCs w:val="24"/>
        </w:rPr>
        <w:t xml:space="preserve"> высокопроизводительные безопасные транспортная инфраструктура и транспортные средства, которые необходимы в той мере, в которой они обеспечат конкурентоспособные высококачественные транспортные услуги;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создание условий для превышения уровня предложения транспортных услуг над спросом (в противном случае конкурентной среды не будет). </w:t>
      </w:r>
    </w:p>
    <w:p w:rsidR="004027BF" w:rsidRDefault="00744D39" w:rsidP="00E203F4">
      <w:pPr>
        <w:jc w:val="both"/>
        <w:rPr>
          <w:rFonts w:ascii="Times New Roman" w:hAnsi="Times New Roman" w:cs="Times New Roman"/>
          <w:sz w:val="24"/>
          <w:szCs w:val="24"/>
        </w:rPr>
      </w:pPr>
      <w:proofErr w:type="gramStart"/>
      <w:r w:rsidRPr="00E203F4">
        <w:rPr>
          <w:rFonts w:ascii="Times New Roman" w:hAnsi="Times New Roman" w:cs="Times New Roman"/>
          <w:sz w:val="24"/>
          <w:szCs w:val="24"/>
        </w:rPr>
        <w:t>В рамках задачи, предусматривающей создание условий для формирования единой дорожной сети, круглогодично доступной для населения, предусмотрены мероприятия, направленные на формирование устойчивых транспортных связей с соседними населенными пунктами, муниципальными образованиями, дорогами регионального и федерального значения.</w:t>
      </w:r>
      <w:proofErr w:type="gramEnd"/>
      <w:r w:rsidRPr="00E203F4">
        <w:rPr>
          <w:rFonts w:ascii="Times New Roman" w:hAnsi="Times New Roman" w:cs="Times New Roman"/>
          <w:sz w:val="24"/>
          <w:szCs w:val="24"/>
        </w:rPr>
        <w:t xml:space="preserve"> Таким образом, мероприятиями Программы в части развития внешнего транспорта  будут следующие: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1. учет в территориальном планировании муниципального образования мероприятий по строительству и реконструкции автомобильных дорог федерального и регионального значения (весь период);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2. обеспечение при разработке проектов планировки и межевания резервирования коридоров перспективного строительства автомобильных дорог (весь период);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3. обеспечение соблюдения режима использования полос отвода и охранных </w:t>
      </w:r>
      <w:proofErr w:type="gramStart"/>
      <w:r w:rsidRPr="00E203F4">
        <w:rPr>
          <w:rFonts w:ascii="Times New Roman" w:hAnsi="Times New Roman" w:cs="Times New Roman"/>
          <w:sz w:val="24"/>
          <w:szCs w:val="24"/>
        </w:rPr>
        <w:t>зон</w:t>
      </w:r>
      <w:proofErr w:type="gramEnd"/>
      <w:r w:rsidRPr="00E203F4">
        <w:rPr>
          <w:rFonts w:ascii="Times New Roman" w:hAnsi="Times New Roman" w:cs="Times New Roman"/>
          <w:sz w:val="24"/>
          <w:szCs w:val="24"/>
        </w:rPr>
        <w:t xml:space="preserve"> автомобильных дорог федерального и регионального значения (весь период) в рамках полномочий органов местного самоуправления.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В рамках задачи, включающей меры по повышению надежности и безопасности движения по автомобильным дорогам местного значения, предусмотрены мероприятия, включающие направленные на повышение уровня обустройства автомобильных дорог, создание интеллектуальных систем организации движения, развитие </w:t>
      </w:r>
      <w:proofErr w:type="spellStart"/>
      <w:r w:rsidRPr="00E203F4">
        <w:rPr>
          <w:rFonts w:ascii="Times New Roman" w:hAnsi="Times New Roman" w:cs="Times New Roman"/>
          <w:sz w:val="24"/>
          <w:szCs w:val="24"/>
        </w:rPr>
        <w:t>надзорн</w:t>
      </w:r>
      <w:proofErr w:type="gramStart"/>
      <w:r w:rsidRPr="00E203F4">
        <w:rPr>
          <w:rFonts w:ascii="Times New Roman" w:hAnsi="Times New Roman" w:cs="Times New Roman"/>
          <w:sz w:val="24"/>
          <w:szCs w:val="24"/>
        </w:rPr>
        <w:t>о</w:t>
      </w:r>
      <w:proofErr w:type="spellEnd"/>
      <w:r w:rsidRPr="00E203F4">
        <w:rPr>
          <w:rFonts w:ascii="Times New Roman" w:hAnsi="Times New Roman" w:cs="Times New Roman"/>
          <w:sz w:val="24"/>
          <w:szCs w:val="24"/>
        </w:rPr>
        <w:t>-</w:t>
      </w:r>
      <w:proofErr w:type="gramEnd"/>
      <w:r w:rsidRPr="00E203F4">
        <w:rPr>
          <w:rFonts w:ascii="Times New Roman" w:hAnsi="Times New Roman" w:cs="Times New Roman"/>
          <w:sz w:val="24"/>
          <w:szCs w:val="24"/>
        </w:rPr>
        <w:t xml:space="preserve"> контрольной деятельности в области дорожного хозяйства и обеспечение транспортной безопасности объектов автомобильного транспорта и дорожного хозяйства. Доля средств на реализацию планируемых мероприятий по обеспечению безопасности дорог общего пользования муниципального образовани</w:t>
      </w:r>
      <w:r w:rsidR="004027BF">
        <w:rPr>
          <w:rFonts w:ascii="Times New Roman" w:hAnsi="Times New Roman" w:cs="Times New Roman"/>
          <w:sz w:val="24"/>
          <w:szCs w:val="24"/>
        </w:rPr>
        <w:t>я</w:t>
      </w:r>
      <w:r w:rsidRPr="00E203F4">
        <w:rPr>
          <w:rFonts w:ascii="Times New Roman" w:hAnsi="Times New Roman" w:cs="Times New Roman"/>
          <w:sz w:val="24"/>
          <w:szCs w:val="24"/>
        </w:rPr>
        <w:t xml:space="preserve"> </w:t>
      </w:r>
      <w:r w:rsidR="000D34D6">
        <w:rPr>
          <w:rFonts w:ascii="Times New Roman" w:hAnsi="Times New Roman" w:cs="Times New Roman"/>
          <w:sz w:val="24"/>
          <w:szCs w:val="24"/>
        </w:rPr>
        <w:t xml:space="preserve">Моховское </w:t>
      </w:r>
      <w:proofErr w:type="gramStart"/>
      <w:r w:rsidR="000D34D6">
        <w:rPr>
          <w:rFonts w:ascii="Times New Roman" w:hAnsi="Times New Roman" w:cs="Times New Roman"/>
          <w:sz w:val="24"/>
          <w:szCs w:val="24"/>
        </w:rPr>
        <w:t>сельское</w:t>
      </w:r>
      <w:proofErr w:type="gramEnd"/>
      <w:r w:rsidR="000D34D6">
        <w:rPr>
          <w:rFonts w:ascii="Times New Roman" w:hAnsi="Times New Roman" w:cs="Times New Roman"/>
          <w:sz w:val="24"/>
          <w:szCs w:val="24"/>
        </w:rPr>
        <w:t xml:space="preserve"> </w:t>
      </w:r>
      <w:r w:rsidR="004027BF">
        <w:rPr>
          <w:rFonts w:ascii="Times New Roman" w:hAnsi="Times New Roman" w:cs="Times New Roman"/>
          <w:sz w:val="24"/>
          <w:szCs w:val="24"/>
        </w:rPr>
        <w:t xml:space="preserve"> поселения </w:t>
      </w:r>
      <w:r w:rsidRPr="00E203F4">
        <w:rPr>
          <w:rFonts w:ascii="Times New Roman" w:hAnsi="Times New Roman" w:cs="Times New Roman"/>
          <w:sz w:val="24"/>
          <w:szCs w:val="24"/>
        </w:rPr>
        <w:t xml:space="preserve">составит </w:t>
      </w:r>
      <w:r w:rsidRPr="00942A51">
        <w:rPr>
          <w:rFonts w:ascii="Times New Roman" w:hAnsi="Times New Roman" w:cs="Times New Roman"/>
          <w:sz w:val="24"/>
          <w:szCs w:val="24"/>
        </w:rPr>
        <w:t xml:space="preserve">10% </w:t>
      </w:r>
      <w:r w:rsidRPr="00E203F4">
        <w:rPr>
          <w:rFonts w:ascii="Times New Roman" w:hAnsi="Times New Roman" w:cs="Times New Roman"/>
          <w:sz w:val="24"/>
          <w:szCs w:val="24"/>
        </w:rPr>
        <w:t xml:space="preserve">от общей суммы капитальных вложений, предусмотренных настоящей Программой. Повышение уровня безопасности на автомобильных дорогах местного значения предполагается достигать за счет обустройства пешеходных переходов, освещения участков автомобильных дорог, установления искусственных неровностей, дорожных знаков, светофоров, нанесения дорожной разметки и других мероприятий.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t xml:space="preserve">Внедрение комплекса сбора и обработки информации о транспортных средствах, осуществляющих грузовые перевозки по автомобильным дорогам федерального значения, позволит обеспечить учет и анализ грузопотоков, повысить обоснованность принятия решений по развитию дорожной сети, а также применять меры административного воздействия к перевозчикам, нарушающим установленные правила перевозки грузов. Мероприятия по обеспечению транспортной безопасности предусматривают меры по антитеррористической защищенности объектов автомобильного транспорта и дорожного хозяйства и внедрению современного оборудования и технологий обеспечения безопасности. Достижение целей повышения безопасности дорожного движения на территории планируется за счет реализации следующих мероприятий: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проведение разъяснительной и предупредительно-профилактической работы среди населения по вопросам обеспечения безопасности дорожного движения с использованием СМИ;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информационно-пропагандистское обеспечение мероприятий по повышению безопасности дорожного движения;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профилактика детского </w:t>
      </w:r>
      <w:proofErr w:type="spellStart"/>
      <w:r w:rsidRPr="00E203F4">
        <w:rPr>
          <w:rFonts w:ascii="Times New Roman" w:hAnsi="Times New Roman" w:cs="Times New Roman"/>
          <w:sz w:val="24"/>
          <w:szCs w:val="24"/>
        </w:rPr>
        <w:t>дорожно</w:t>
      </w:r>
      <w:proofErr w:type="spellEnd"/>
      <w:r w:rsidRPr="00E203F4">
        <w:rPr>
          <w:rFonts w:ascii="Times New Roman" w:hAnsi="Times New Roman" w:cs="Times New Roman"/>
          <w:sz w:val="24"/>
          <w:szCs w:val="24"/>
        </w:rPr>
        <w:t xml:space="preserve"> - транспортного травматизма;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обеспечение </w:t>
      </w:r>
      <w:proofErr w:type="gramStart"/>
      <w:r w:rsidRPr="00E203F4">
        <w:rPr>
          <w:rFonts w:ascii="Times New Roman" w:hAnsi="Times New Roman" w:cs="Times New Roman"/>
          <w:sz w:val="24"/>
          <w:szCs w:val="24"/>
        </w:rPr>
        <w:t>контроля за</w:t>
      </w:r>
      <w:proofErr w:type="gramEnd"/>
      <w:r w:rsidRPr="00E203F4">
        <w:rPr>
          <w:rFonts w:ascii="Times New Roman" w:hAnsi="Times New Roman" w:cs="Times New Roman"/>
          <w:sz w:val="24"/>
          <w:szCs w:val="24"/>
        </w:rPr>
        <w:t xml:space="preserve"> выполнением мероприятий по обеспечению  безопасности дорожного движения;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повышение безопасности школьных автобусов;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развитие целевой системы воспитания и обучения детей безопасному поведению на улицах и дорогах;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lastRenderedPageBreak/>
        <w:sym w:font="Symbol" w:char="F02D"/>
      </w:r>
      <w:r w:rsidRPr="00E203F4">
        <w:rPr>
          <w:rFonts w:ascii="Times New Roman" w:hAnsi="Times New Roman" w:cs="Times New Roman"/>
          <w:sz w:val="24"/>
          <w:szCs w:val="24"/>
        </w:rPr>
        <w:t xml:space="preserve"> проведение проверок знаний ПДД водителями, осуществляющими пассажирские перевозки, во время государственного технического осмотра юридических лиц;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обеспечение </w:t>
      </w:r>
      <w:proofErr w:type="gramStart"/>
      <w:r w:rsidRPr="00E203F4">
        <w:rPr>
          <w:rFonts w:ascii="Times New Roman" w:hAnsi="Times New Roman" w:cs="Times New Roman"/>
          <w:sz w:val="24"/>
          <w:szCs w:val="24"/>
        </w:rPr>
        <w:t>контроля за</w:t>
      </w:r>
      <w:proofErr w:type="gramEnd"/>
      <w:r w:rsidRPr="00E203F4">
        <w:rPr>
          <w:rFonts w:ascii="Times New Roman" w:hAnsi="Times New Roman" w:cs="Times New Roman"/>
          <w:sz w:val="24"/>
          <w:szCs w:val="24"/>
        </w:rPr>
        <w:t xml:space="preserve"> образовательными учреждениями и организациями, осуществляющими подготовку водителей;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обеспечение </w:t>
      </w:r>
      <w:proofErr w:type="gramStart"/>
      <w:r w:rsidRPr="00E203F4">
        <w:rPr>
          <w:rFonts w:ascii="Times New Roman" w:hAnsi="Times New Roman" w:cs="Times New Roman"/>
          <w:sz w:val="24"/>
          <w:szCs w:val="24"/>
        </w:rPr>
        <w:t>контроля за</w:t>
      </w:r>
      <w:proofErr w:type="gramEnd"/>
      <w:r w:rsidRPr="00E203F4">
        <w:rPr>
          <w:rFonts w:ascii="Times New Roman" w:hAnsi="Times New Roman" w:cs="Times New Roman"/>
          <w:sz w:val="24"/>
          <w:szCs w:val="24"/>
        </w:rPr>
        <w:t xml:space="preserve"> проведением </w:t>
      </w:r>
      <w:proofErr w:type="spellStart"/>
      <w:r w:rsidRPr="00E203F4">
        <w:rPr>
          <w:rFonts w:ascii="Times New Roman" w:hAnsi="Times New Roman" w:cs="Times New Roman"/>
          <w:sz w:val="24"/>
          <w:szCs w:val="24"/>
        </w:rPr>
        <w:t>предрейсовых</w:t>
      </w:r>
      <w:proofErr w:type="spellEnd"/>
      <w:r w:rsidRPr="00E203F4">
        <w:rPr>
          <w:rFonts w:ascii="Times New Roman" w:hAnsi="Times New Roman" w:cs="Times New Roman"/>
          <w:sz w:val="24"/>
          <w:szCs w:val="24"/>
        </w:rPr>
        <w:t xml:space="preserve"> и </w:t>
      </w:r>
      <w:proofErr w:type="spellStart"/>
      <w:r w:rsidRPr="00E203F4">
        <w:rPr>
          <w:rFonts w:ascii="Times New Roman" w:hAnsi="Times New Roman" w:cs="Times New Roman"/>
          <w:sz w:val="24"/>
          <w:szCs w:val="24"/>
        </w:rPr>
        <w:t>послерейсовых</w:t>
      </w:r>
      <w:proofErr w:type="spellEnd"/>
      <w:r w:rsidRPr="00E203F4">
        <w:rPr>
          <w:rFonts w:ascii="Times New Roman" w:hAnsi="Times New Roman" w:cs="Times New Roman"/>
          <w:sz w:val="24"/>
          <w:szCs w:val="24"/>
        </w:rPr>
        <w:t xml:space="preserve">, а также текущих медосмотров водителей транспортных средств, осуществляющих пассажирские и грузовые перевозки, силами медработников в соответствии с требованиями приказа МЗ РФ от 14.07.2003 года № 308 «О медицинском освидетельствовании на состояние опьянения»;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подготовка, проведение обучения и аттестации спасателей созданных поисково-спасательных формирований;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развитие системы организации движения транспортных средств и пешеходов и повышение безопасности дорожных условий; </w:t>
      </w:r>
    </w:p>
    <w:p w:rsidR="004027BF"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развитие системы оказания помощи пострадавшим в дорожно-транспортных происшествиях; </w:t>
      </w:r>
    </w:p>
    <w:p w:rsidR="00744D39" w:rsidRPr="00E203F4" w:rsidRDefault="00744D39" w:rsidP="00E203F4">
      <w:pPr>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организации деятельности по предупреждению аварийности.</w:t>
      </w:r>
    </w:p>
    <w:p w:rsidR="004027BF" w:rsidRDefault="00744D39" w:rsidP="004027BF">
      <w:pPr>
        <w:tabs>
          <w:tab w:val="left" w:pos="1620"/>
        </w:tabs>
        <w:jc w:val="center"/>
        <w:rPr>
          <w:rFonts w:ascii="Times New Roman" w:hAnsi="Times New Roman" w:cs="Times New Roman"/>
          <w:sz w:val="24"/>
          <w:szCs w:val="24"/>
        </w:rPr>
      </w:pPr>
      <w:r w:rsidRPr="00E203F4">
        <w:rPr>
          <w:rFonts w:ascii="Times New Roman" w:hAnsi="Times New Roman" w:cs="Times New Roman"/>
          <w:sz w:val="24"/>
          <w:szCs w:val="24"/>
        </w:rPr>
        <w:t>4. Финансовые потребности для реализации</w:t>
      </w:r>
      <w:r w:rsidR="004027BF" w:rsidRPr="004027BF">
        <w:rPr>
          <w:rFonts w:ascii="Times New Roman" w:hAnsi="Times New Roman" w:cs="Times New Roman"/>
          <w:sz w:val="24"/>
          <w:szCs w:val="24"/>
        </w:rPr>
        <w:t xml:space="preserve"> </w:t>
      </w:r>
      <w:r w:rsidR="004027BF" w:rsidRPr="00E203F4">
        <w:rPr>
          <w:rFonts w:ascii="Times New Roman" w:hAnsi="Times New Roman" w:cs="Times New Roman"/>
          <w:sz w:val="24"/>
          <w:szCs w:val="24"/>
        </w:rPr>
        <w:t>Программы</w:t>
      </w:r>
    </w:p>
    <w:p w:rsidR="004027BF"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t xml:space="preserve"> Основной целью Программы является развитие современной транспортной инфраструктуры, обеспечивающей повышение доступности и безопасности услуг транспортного комплекса для населения поселения. Для достижения основной цели подпрограммы необходимо решить следующие задачи: </w:t>
      </w:r>
    </w:p>
    <w:p w:rsidR="004027BF"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выполнение комплекса работ по поддержанию, оценке надлежащего технического состояния, а также по организации и обеспечению безопасности дорожного движения на автомобильных дорогах общего пользования и искусственных сооружений на них (содержание дорог и сооружений на них), а также других объектов транспортной инфраструктуры; </w:t>
      </w:r>
    </w:p>
    <w:p w:rsidR="004027BF"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выполнение комплекса работ по восстановлению транспортн</w:t>
      </w:r>
      <w:proofErr w:type="gramStart"/>
      <w:r w:rsidRPr="00E203F4">
        <w:rPr>
          <w:rFonts w:ascii="Times New Roman" w:hAnsi="Times New Roman" w:cs="Times New Roman"/>
          <w:sz w:val="24"/>
          <w:szCs w:val="24"/>
        </w:rPr>
        <w:t>о-</w:t>
      </w:r>
      <w:proofErr w:type="gramEnd"/>
      <w:r w:rsidRPr="00E203F4">
        <w:rPr>
          <w:rFonts w:ascii="Times New Roman" w:hAnsi="Times New Roman" w:cs="Times New Roman"/>
          <w:sz w:val="24"/>
          <w:szCs w:val="24"/>
        </w:rPr>
        <w:t xml:space="preserve"> эксплуатационных характеристик автомобильных дорог, при выполнении которых не затрагиваются конструктивные и иные характеристики надежности и безопасности (ремонт дорог); </w:t>
      </w:r>
    </w:p>
    <w:p w:rsidR="004027BF"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выполнение комплекса работ по замене или восстановлению конструктивных элементов автомобильных дорог, дорожных сооружений и их частей, выполнение которых осуществляется в пределах установленных допустимых значений и технических характеристик класса и </w:t>
      </w:r>
      <w:proofErr w:type="gramStart"/>
      <w:r w:rsidRPr="00E203F4">
        <w:rPr>
          <w:rFonts w:ascii="Times New Roman" w:hAnsi="Times New Roman" w:cs="Times New Roman"/>
          <w:sz w:val="24"/>
          <w:szCs w:val="24"/>
        </w:rPr>
        <w:t>категории</w:t>
      </w:r>
      <w:proofErr w:type="gramEnd"/>
      <w:r w:rsidRPr="00E203F4">
        <w:rPr>
          <w:rFonts w:ascii="Times New Roman" w:hAnsi="Times New Roman" w:cs="Times New Roman"/>
          <w:sz w:val="24"/>
          <w:szCs w:val="24"/>
        </w:rPr>
        <w:t xml:space="preserve"> автомобильных дорог и при выполнении которых затрагиваются конструктивные и иные характеристики надежности и безопасности (капитальный ремонт дорог и сооружений на них); </w:t>
      </w:r>
    </w:p>
    <w:p w:rsidR="004027BF"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подготовка проектной документации на строительство, реконструкцию капитальный ремонт автомобильных дорог общего пользования</w:t>
      </w:r>
      <w:r w:rsidR="004027BF">
        <w:rPr>
          <w:rFonts w:ascii="Times New Roman" w:hAnsi="Times New Roman" w:cs="Times New Roman"/>
          <w:sz w:val="24"/>
          <w:szCs w:val="24"/>
        </w:rPr>
        <w:t xml:space="preserve"> в границах поселения </w:t>
      </w:r>
      <w:r w:rsidRPr="00E203F4">
        <w:rPr>
          <w:rFonts w:ascii="Times New Roman" w:hAnsi="Times New Roman" w:cs="Times New Roman"/>
          <w:sz w:val="24"/>
          <w:szCs w:val="24"/>
        </w:rPr>
        <w:t xml:space="preserve"> и искусственных сооружений на них; </w:t>
      </w:r>
    </w:p>
    <w:p w:rsidR="004027BF"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увеличение протяженности, изменение параметров, увеличение протяженности, изменение параметров автомобильных дорог общего пользования, ведущее к изменению класса и категории автомобильной дороги (строительство или реконструкция дорог и искусственных сооружений на них). </w:t>
      </w:r>
    </w:p>
    <w:p w:rsidR="00A72627"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t xml:space="preserve">Поскольку мероприятия Программы, связанные с содержанием, ремонтом и капитальным ремонтом, носят постоянный, непрерывный характер, а мероприятия по реконструкции и строительству дорог имеют длительный производственный цикл, а финансирование мероприятий Программы зависит от возможности бюджетов всех уровней, то в пределах срока действия Программы этап реализации соответствует одному году. Задачей каждого этапа является 100-процентное содержание всей сети дорог и </w:t>
      </w:r>
      <w:proofErr w:type="gramStart"/>
      <w:r w:rsidRPr="00E203F4">
        <w:rPr>
          <w:rFonts w:ascii="Times New Roman" w:hAnsi="Times New Roman" w:cs="Times New Roman"/>
          <w:sz w:val="24"/>
          <w:szCs w:val="24"/>
        </w:rPr>
        <w:t>не</w:t>
      </w:r>
      <w:r w:rsidR="002226F2">
        <w:rPr>
          <w:rFonts w:ascii="Times New Roman" w:hAnsi="Times New Roman" w:cs="Times New Roman"/>
          <w:sz w:val="24"/>
          <w:szCs w:val="24"/>
        </w:rPr>
        <w:t xml:space="preserve"> </w:t>
      </w:r>
      <w:r w:rsidRPr="00E203F4">
        <w:rPr>
          <w:rFonts w:ascii="Times New Roman" w:hAnsi="Times New Roman" w:cs="Times New Roman"/>
          <w:sz w:val="24"/>
          <w:szCs w:val="24"/>
        </w:rPr>
        <w:t>увеличение</w:t>
      </w:r>
      <w:proofErr w:type="gramEnd"/>
      <w:r w:rsidRPr="00E203F4">
        <w:rPr>
          <w:rFonts w:ascii="Times New Roman" w:hAnsi="Times New Roman" w:cs="Times New Roman"/>
          <w:sz w:val="24"/>
          <w:szCs w:val="24"/>
        </w:rPr>
        <w:t xml:space="preserve"> показателя «Доля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Источниками финансирования мероприятий Программы являются средства бюджета </w:t>
      </w:r>
      <w:r w:rsidR="00A72627">
        <w:rPr>
          <w:rFonts w:ascii="Times New Roman" w:hAnsi="Times New Roman" w:cs="Times New Roman"/>
          <w:sz w:val="24"/>
          <w:szCs w:val="24"/>
        </w:rPr>
        <w:t>Орловской области</w:t>
      </w:r>
      <w:r w:rsidRPr="00E203F4">
        <w:rPr>
          <w:rFonts w:ascii="Times New Roman" w:hAnsi="Times New Roman" w:cs="Times New Roman"/>
          <w:sz w:val="24"/>
          <w:szCs w:val="24"/>
        </w:rPr>
        <w:t xml:space="preserve"> и бюджета муниципального образования </w:t>
      </w:r>
      <w:r w:rsidR="00A72627">
        <w:rPr>
          <w:rFonts w:ascii="Times New Roman" w:hAnsi="Times New Roman" w:cs="Times New Roman"/>
          <w:sz w:val="24"/>
          <w:szCs w:val="24"/>
        </w:rPr>
        <w:t>Покровский район</w:t>
      </w:r>
      <w:r w:rsidRPr="00E203F4">
        <w:rPr>
          <w:rFonts w:ascii="Times New Roman" w:hAnsi="Times New Roman" w:cs="Times New Roman"/>
          <w:sz w:val="24"/>
          <w:szCs w:val="24"/>
        </w:rPr>
        <w:t>,</w:t>
      </w:r>
      <w:r w:rsidR="00A72627">
        <w:rPr>
          <w:rFonts w:ascii="Times New Roman" w:hAnsi="Times New Roman" w:cs="Times New Roman"/>
          <w:sz w:val="24"/>
          <w:szCs w:val="24"/>
        </w:rPr>
        <w:t xml:space="preserve"> бюджета </w:t>
      </w:r>
      <w:r w:rsidR="000D34D6">
        <w:rPr>
          <w:rFonts w:ascii="Times New Roman" w:hAnsi="Times New Roman" w:cs="Times New Roman"/>
          <w:sz w:val="24"/>
          <w:szCs w:val="24"/>
        </w:rPr>
        <w:t>Моховского сельского поселения</w:t>
      </w:r>
      <w:r w:rsidR="00A72627">
        <w:rPr>
          <w:rFonts w:ascii="Times New Roman" w:hAnsi="Times New Roman" w:cs="Times New Roman"/>
          <w:sz w:val="24"/>
          <w:szCs w:val="24"/>
        </w:rPr>
        <w:t>,</w:t>
      </w:r>
      <w:r w:rsidRPr="00E203F4">
        <w:rPr>
          <w:rFonts w:ascii="Times New Roman" w:hAnsi="Times New Roman" w:cs="Times New Roman"/>
          <w:sz w:val="24"/>
          <w:szCs w:val="24"/>
        </w:rPr>
        <w:t xml:space="preserve"> а также внебюджетные источники. </w:t>
      </w:r>
    </w:p>
    <w:p w:rsidR="00A72627" w:rsidRDefault="00744D39" w:rsidP="00E203F4">
      <w:pPr>
        <w:tabs>
          <w:tab w:val="left" w:pos="1620"/>
        </w:tabs>
        <w:jc w:val="both"/>
        <w:rPr>
          <w:rFonts w:ascii="Times New Roman" w:hAnsi="Times New Roman" w:cs="Times New Roman"/>
          <w:sz w:val="24"/>
          <w:szCs w:val="24"/>
        </w:rPr>
      </w:pPr>
      <w:proofErr w:type="gramStart"/>
      <w:r w:rsidRPr="00E203F4">
        <w:rPr>
          <w:rFonts w:ascii="Times New Roman" w:hAnsi="Times New Roman" w:cs="Times New Roman"/>
          <w:sz w:val="24"/>
          <w:szCs w:val="24"/>
        </w:rPr>
        <w:lastRenderedPageBreak/>
        <w:t xml:space="preserve">Объемы финансирования мероприятий из регионального </w:t>
      </w:r>
      <w:r w:rsidR="00A72627">
        <w:rPr>
          <w:rFonts w:ascii="Times New Roman" w:hAnsi="Times New Roman" w:cs="Times New Roman"/>
          <w:sz w:val="24"/>
          <w:szCs w:val="24"/>
        </w:rPr>
        <w:t xml:space="preserve">и районного </w:t>
      </w:r>
      <w:r w:rsidRPr="00E203F4">
        <w:rPr>
          <w:rFonts w:ascii="Times New Roman" w:hAnsi="Times New Roman" w:cs="Times New Roman"/>
          <w:sz w:val="24"/>
          <w:szCs w:val="24"/>
        </w:rPr>
        <w:t>бюджет</w:t>
      </w:r>
      <w:r w:rsidR="00A72627">
        <w:rPr>
          <w:rFonts w:ascii="Times New Roman" w:hAnsi="Times New Roman" w:cs="Times New Roman"/>
          <w:sz w:val="24"/>
          <w:szCs w:val="24"/>
        </w:rPr>
        <w:t>ов</w:t>
      </w:r>
      <w:r w:rsidRPr="00E203F4">
        <w:rPr>
          <w:rFonts w:ascii="Times New Roman" w:hAnsi="Times New Roman" w:cs="Times New Roman"/>
          <w:sz w:val="24"/>
          <w:szCs w:val="24"/>
        </w:rPr>
        <w:t xml:space="preserve"> определяются после принятия </w:t>
      </w:r>
      <w:r w:rsidR="00A72627">
        <w:rPr>
          <w:rFonts w:ascii="Times New Roman" w:hAnsi="Times New Roman" w:cs="Times New Roman"/>
          <w:sz w:val="24"/>
          <w:szCs w:val="24"/>
        </w:rPr>
        <w:t>областных</w:t>
      </w:r>
      <w:r w:rsidRPr="00E203F4">
        <w:rPr>
          <w:rFonts w:ascii="Times New Roman" w:hAnsi="Times New Roman" w:cs="Times New Roman"/>
          <w:sz w:val="24"/>
          <w:szCs w:val="24"/>
        </w:rPr>
        <w:t xml:space="preserve"> </w:t>
      </w:r>
      <w:r w:rsidR="00A72627">
        <w:rPr>
          <w:rFonts w:ascii="Times New Roman" w:hAnsi="Times New Roman" w:cs="Times New Roman"/>
          <w:sz w:val="24"/>
          <w:szCs w:val="24"/>
        </w:rPr>
        <w:t xml:space="preserve">и муниципальных районных </w:t>
      </w:r>
      <w:r w:rsidRPr="00E203F4">
        <w:rPr>
          <w:rFonts w:ascii="Times New Roman" w:hAnsi="Times New Roman" w:cs="Times New Roman"/>
          <w:sz w:val="24"/>
          <w:szCs w:val="24"/>
        </w:rPr>
        <w:t xml:space="preserve">программ и подлежат уточнению после формирования </w:t>
      </w:r>
      <w:r w:rsidR="00A72627">
        <w:rPr>
          <w:rFonts w:ascii="Times New Roman" w:hAnsi="Times New Roman" w:cs="Times New Roman"/>
          <w:sz w:val="24"/>
          <w:szCs w:val="24"/>
        </w:rPr>
        <w:t>облас</w:t>
      </w:r>
      <w:r w:rsidR="002226F2">
        <w:rPr>
          <w:rFonts w:ascii="Times New Roman" w:hAnsi="Times New Roman" w:cs="Times New Roman"/>
          <w:sz w:val="24"/>
          <w:szCs w:val="24"/>
        </w:rPr>
        <w:t>т</w:t>
      </w:r>
      <w:r w:rsidR="00A72627">
        <w:rPr>
          <w:rFonts w:ascii="Times New Roman" w:hAnsi="Times New Roman" w:cs="Times New Roman"/>
          <w:sz w:val="24"/>
          <w:szCs w:val="24"/>
        </w:rPr>
        <w:t>ного</w:t>
      </w:r>
      <w:r w:rsidRPr="00E203F4">
        <w:rPr>
          <w:rFonts w:ascii="Times New Roman" w:hAnsi="Times New Roman" w:cs="Times New Roman"/>
          <w:sz w:val="24"/>
          <w:szCs w:val="24"/>
        </w:rPr>
        <w:t xml:space="preserve"> бюджета на соответствующий финансовый год с учетом результатов реализации мероприятий в предыдущем финансовом году. </w:t>
      </w:r>
      <w:proofErr w:type="gramEnd"/>
    </w:p>
    <w:p w:rsidR="00A72627"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t xml:space="preserve">Транспортная система поселения является элементом транспортной системы </w:t>
      </w:r>
      <w:r w:rsidR="00A72627">
        <w:rPr>
          <w:rFonts w:ascii="Times New Roman" w:hAnsi="Times New Roman" w:cs="Times New Roman"/>
          <w:sz w:val="24"/>
          <w:szCs w:val="24"/>
        </w:rPr>
        <w:t xml:space="preserve">района и </w:t>
      </w:r>
      <w:r w:rsidRPr="00E203F4">
        <w:rPr>
          <w:rFonts w:ascii="Times New Roman" w:hAnsi="Times New Roman" w:cs="Times New Roman"/>
          <w:sz w:val="24"/>
          <w:szCs w:val="24"/>
        </w:rPr>
        <w:t>региона</w:t>
      </w:r>
      <w:r w:rsidR="00A72627">
        <w:rPr>
          <w:rFonts w:ascii="Times New Roman" w:hAnsi="Times New Roman" w:cs="Times New Roman"/>
          <w:sz w:val="24"/>
          <w:szCs w:val="24"/>
        </w:rPr>
        <w:t xml:space="preserve"> в целом</w:t>
      </w:r>
      <w:r w:rsidRPr="00E203F4">
        <w:rPr>
          <w:rFonts w:ascii="Times New Roman" w:hAnsi="Times New Roman" w:cs="Times New Roman"/>
          <w:sz w:val="24"/>
          <w:szCs w:val="24"/>
        </w:rPr>
        <w:t xml:space="preserve">, поэтому решение всех задач, связанных с оптимизацией транспортной инфраструктуры на территории, не может быть решено только в рамках полномочий органов местного самоуправления муниципального образования. Данные в Программе предложения по развитию транспортной инфраструктуры предполагается реализовывать с участием бюджетов всех уровней. </w:t>
      </w:r>
    </w:p>
    <w:p w:rsidR="00A72627"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t xml:space="preserve">Задачами органов местного самоуправления станут организационные мероприятия по обеспечению взаимодействия органов государственной власти и местного самоуправления, подготовка инициативных предложений для органов местного самоуправления </w:t>
      </w:r>
      <w:r w:rsidR="00A72627">
        <w:rPr>
          <w:rFonts w:ascii="Times New Roman" w:hAnsi="Times New Roman" w:cs="Times New Roman"/>
          <w:sz w:val="24"/>
          <w:szCs w:val="24"/>
        </w:rPr>
        <w:t>Покровского</w:t>
      </w:r>
      <w:r w:rsidRPr="00E203F4">
        <w:rPr>
          <w:rFonts w:ascii="Times New Roman" w:hAnsi="Times New Roman" w:cs="Times New Roman"/>
          <w:sz w:val="24"/>
          <w:szCs w:val="24"/>
        </w:rPr>
        <w:t xml:space="preserve"> района и органов государственной власти </w:t>
      </w:r>
      <w:r w:rsidR="00A72627">
        <w:rPr>
          <w:rFonts w:ascii="Times New Roman" w:hAnsi="Times New Roman" w:cs="Times New Roman"/>
          <w:sz w:val="24"/>
          <w:szCs w:val="24"/>
        </w:rPr>
        <w:t>Орловской области</w:t>
      </w:r>
      <w:r w:rsidRPr="00E203F4">
        <w:rPr>
          <w:rFonts w:ascii="Times New Roman" w:hAnsi="Times New Roman" w:cs="Times New Roman"/>
          <w:sz w:val="24"/>
          <w:szCs w:val="24"/>
        </w:rPr>
        <w:t xml:space="preserve"> по развитию транспортной инфраструктуры. При реализации программы предполагается привлечение финансирования из средств дорожного фонда. Ресурсное обеспечение реализации муниципальной программы за счет всех источников финансирования, планируемое с учетом возможностей ее реализации, с учетом действующих расходных обязательств и необходимых дополнительных сре</w:t>
      </w:r>
      <w:proofErr w:type="gramStart"/>
      <w:r w:rsidRPr="00E203F4">
        <w:rPr>
          <w:rFonts w:ascii="Times New Roman" w:hAnsi="Times New Roman" w:cs="Times New Roman"/>
          <w:sz w:val="24"/>
          <w:szCs w:val="24"/>
        </w:rPr>
        <w:t>дств пр</w:t>
      </w:r>
      <w:proofErr w:type="gramEnd"/>
      <w:r w:rsidRPr="00E203F4">
        <w:rPr>
          <w:rFonts w:ascii="Times New Roman" w:hAnsi="Times New Roman" w:cs="Times New Roman"/>
          <w:sz w:val="24"/>
          <w:szCs w:val="24"/>
        </w:rPr>
        <w:t xml:space="preserve">и эффективном взаимодействии всех участников муниципальной программы, подлежит ежегодному уточнению в рамках бюджетного цикла. Список мероприятий на конкретном объекте детализируется после разработки проектно-сметной документации. Стоимость мероприятий определена ориентировочно, основываясь на стоимости уже проведенных аналогичных мероприятий. </w:t>
      </w:r>
    </w:p>
    <w:p w:rsidR="000F4265" w:rsidRDefault="000F4265" w:rsidP="00A72627">
      <w:pPr>
        <w:tabs>
          <w:tab w:val="left" w:pos="1620"/>
        </w:tabs>
        <w:jc w:val="right"/>
        <w:rPr>
          <w:rFonts w:ascii="Times New Roman" w:hAnsi="Times New Roman" w:cs="Times New Roman"/>
          <w:sz w:val="24"/>
          <w:szCs w:val="24"/>
        </w:rPr>
      </w:pPr>
    </w:p>
    <w:p w:rsidR="000F4265" w:rsidRDefault="000F4265" w:rsidP="00A72627">
      <w:pPr>
        <w:tabs>
          <w:tab w:val="left" w:pos="1620"/>
        </w:tabs>
        <w:jc w:val="right"/>
        <w:rPr>
          <w:rFonts w:ascii="Times New Roman" w:hAnsi="Times New Roman" w:cs="Times New Roman"/>
          <w:sz w:val="24"/>
          <w:szCs w:val="24"/>
        </w:rPr>
      </w:pPr>
    </w:p>
    <w:p w:rsidR="000F4265" w:rsidRDefault="000F4265" w:rsidP="00A72627">
      <w:pPr>
        <w:tabs>
          <w:tab w:val="left" w:pos="1620"/>
        </w:tabs>
        <w:jc w:val="right"/>
        <w:rPr>
          <w:rFonts w:ascii="Times New Roman" w:hAnsi="Times New Roman" w:cs="Times New Roman"/>
          <w:sz w:val="24"/>
          <w:szCs w:val="24"/>
        </w:rPr>
      </w:pPr>
    </w:p>
    <w:p w:rsidR="000F4265" w:rsidRDefault="000F4265" w:rsidP="00A72627">
      <w:pPr>
        <w:tabs>
          <w:tab w:val="left" w:pos="1620"/>
        </w:tabs>
        <w:jc w:val="right"/>
        <w:rPr>
          <w:rFonts w:ascii="Times New Roman" w:hAnsi="Times New Roman" w:cs="Times New Roman"/>
          <w:sz w:val="24"/>
          <w:szCs w:val="24"/>
        </w:rPr>
      </w:pPr>
    </w:p>
    <w:p w:rsidR="000F4265" w:rsidRDefault="000F4265" w:rsidP="00A72627">
      <w:pPr>
        <w:tabs>
          <w:tab w:val="left" w:pos="1620"/>
        </w:tabs>
        <w:jc w:val="right"/>
        <w:rPr>
          <w:rFonts w:ascii="Times New Roman" w:hAnsi="Times New Roman" w:cs="Times New Roman"/>
          <w:sz w:val="24"/>
          <w:szCs w:val="24"/>
        </w:rPr>
      </w:pPr>
    </w:p>
    <w:p w:rsidR="000F4265" w:rsidRDefault="000F4265" w:rsidP="00A72627">
      <w:pPr>
        <w:tabs>
          <w:tab w:val="left" w:pos="1620"/>
        </w:tabs>
        <w:jc w:val="right"/>
        <w:rPr>
          <w:rFonts w:ascii="Times New Roman" w:hAnsi="Times New Roman" w:cs="Times New Roman"/>
          <w:sz w:val="24"/>
          <w:szCs w:val="24"/>
        </w:rPr>
      </w:pPr>
    </w:p>
    <w:p w:rsidR="000F4265" w:rsidRDefault="000F4265" w:rsidP="00A72627">
      <w:pPr>
        <w:tabs>
          <w:tab w:val="left" w:pos="1620"/>
        </w:tabs>
        <w:jc w:val="right"/>
        <w:rPr>
          <w:rFonts w:ascii="Times New Roman" w:hAnsi="Times New Roman" w:cs="Times New Roman"/>
          <w:sz w:val="24"/>
          <w:szCs w:val="24"/>
        </w:rPr>
      </w:pPr>
    </w:p>
    <w:p w:rsidR="000F4265" w:rsidRDefault="000F4265" w:rsidP="00A72627">
      <w:pPr>
        <w:tabs>
          <w:tab w:val="left" w:pos="1620"/>
        </w:tabs>
        <w:jc w:val="right"/>
        <w:rPr>
          <w:rFonts w:ascii="Times New Roman" w:hAnsi="Times New Roman" w:cs="Times New Roman"/>
          <w:sz w:val="24"/>
          <w:szCs w:val="24"/>
        </w:rPr>
      </w:pPr>
    </w:p>
    <w:p w:rsidR="000F4265" w:rsidRDefault="000F4265" w:rsidP="00A72627">
      <w:pPr>
        <w:tabs>
          <w:tab w:val="left" w:pos="1620"/>
        </w:tabs>
        <w:jc w:val="right"/>
        <w:rPr>
          <w:rFonts w:ascii="Times New Roman" w:hAnsi="Times New Roman" w:cs="Times New Roman"/>
          <w:sz w:val="24"/>
          <w:szCs w:val="24"/>
        </w:rPr>
      </w:pPr>
    </w:p>
    <w:p w:rsidR="000F4265" w:rsidRDefault="000F4265" w:rsidP="00A72627">
      <w:pPr>
        <w:tabs>
          <w:tab w:val="left" w:pos="1620"/>
        </w:tabs>
        <w:jc w:val="right"/>
        <w:rPr>
          <w:rFonts w:ascii="Times New Roman" w:hAnsi="Times New Roman" w:cs="Times New Roman"/>
          <w:sz w:val="24"/>
          <w:szCs w:val="24"/>
        </w:rPr>
      </w:pPr>
    </w:p>
    <w:p w:rsidR="000F4265" w:rsidRDefault="000F4265" w:rsidP="00A72627">
      <w:pPr>
        <w:tabs>
          <w:tab w:val="left" w:pos="1620"/>
        </w:tabs>
        <w:jc w:val="right"/>
        <w:rPr>
          <w:rFonts w:ascii="Times New Roman" w:hAnsi="Times New Roman" w:cs="Times New Roman"/>
          <w:sz w:val="24"/>
          <w:szCs w:val="24"/>
        </w:rPr>
      </w:pPr>
    </w:p>
    <w:p w:rsidR="000F4265" w:rsidRDefault="000F4265" w:rsidP="00A72627">
      <w:pPr>
        <w:tabs>
          <w:tab w:val="left" w:pos="1620"/>
        </w:tabs>
        <w:jc w:val="right"/>
        <w:rPr>
          <w:rFonts w:ascii="Times New Roman" w:hAnsi="Times New Roman" w:cs="Times New Roman"/>
          <w:sz w:val="24"/>
          <w:szCs w:val="24"/>
        </w:rPr>
      </w:pPr>
    </w:p>
    <w:p w:rsidR="000F4265" w:rsidRDefault="000F4265" w:rsidP="00A72627">
      <w:pPr>
        <w:tabs>
          <w:tab w:val="left" w:pos="1620"/>
        </w:tabs>
        <w:jc w:val="right"/>
        <w:rPr>
          <w:rFonts w:ascii="Times New Roman" w:hAnsi="Times New Roman" w:cs="Times New Roman"/>
          <w:sz w:val="24"/>
          <w:szCs w:val="24"/>
        </w:rPr>
      </w:pPr>
    </w:p>
    <w:p w:rsidR="000F4265" w:rsidRDefault="000F4265" w:rsidP="00A72627">
      <w:pPr>
        <w:tabs>
          <w:tab w:val="left" w:pos="1620"/>
        </w:tabs>
        <w:jc w:val="right"/>
        <w:rPr>
          <w:rFonts w:ascii="Times New Roman" w:hAnsi="Times New Roman" w:cs="Times New Roman"/>
          <w:sz w:val="24"/>
          <w:szCs w:val="24"/>
        </w:rPr>
      </w:pPr>
    </w:p>
    <w:p w:rsidR="000F4265" w:rsidRDefault="000F4265" w:rsidP="00A72627">
      <w:pPr>
        <w:tabs>
          <w:tab w:val="left" w:pos="1620"/>
        </w:tabs>
        <w:jc w:val="right"/>
        <w:rPr>
          <w:rFonts w:ascii="Times New Roman" w:hAnsi="Times New Roman" w:cs="Times New Roman"/>
          <w:sz w:val="24"/>
          <w:szCs w:val="24"/>
        </w:rPr>
      </w:pPr>
    </w:p>
    <w:p w:rsidR="000F4265" w:rsidRDefault="000F4265" w:rsidP="00A72627">
      <w:pPr>
        <w:tabs>
          <w:tab w:val="left" w:pos="1620"/>
        </w:tabs>
        <w:jc w:val="right"/>
        <w:rPr>
          <w:rFonts w:ascii="Times New Roman" w:hAnsi="Times New Roman" w:cs="Times New Roman"/>
          <w:sz w:val="24"/>
          <w:szCs w:val="24"/>
        </w:rPr>
      </w:pPr>
    </w:p>
    <w:p w:rsidR="000F4265" w:rsidRDefault="000F4265" w:rsidP="00A72627">
      <w:pPr>
        <w:tabs>
          <w:tab w:val="left" w:pos="1620"/>
        </w:tabs>
        <w:jc w:val="right"/>
        <w:rPr>
          <w:rFonts w:ascii="Times New Roman" w:hAnsi="Times New Roman" w:cs="Times New Roman"/>
          <w:sz w:val="24"/>
          <w:szCs w:val="24"/>
        </w:rPr>
      </w:pPr>
    </w:p>
    <w:p w:rsidR="000F4265" w:rsidRDefault="000F4265" w:rsidP="00A72627">
      <w:pPr>
        <w:tabs>
          <w:tab w:val="left" w:pos="1620"/>
        </w:tabs>
        <w:jc w:val="right"/>
        <w:rPr>
          <w:rFonts w:ascii="Times New Roman" w:hAnsi="Times New Roman" w:cs="Times New Roman"/>
          <w:sz w:val="24"/>
          <w:szCs w:val="24"/>
        </w:rPr>
      </w:pPr>
    </w:p>
    <w:p w:rsidR="000F4265" w:rsidRDefault="000F4265" w:rsidP="00A72627">
      <w:pPr>
        <w:tabs>
          <w:tab w:val="left" w:pos="1620"/>
        </w:tabs>
        <w:jc w:val="right"/>
        <w:rPr>
          <w:rFonts w:ascii="Times New Roman" w:hAnsi="Times New Roman" w:cs="Times New Roman"/>
          <w:sz w:val="24"/>
          <w:szCs w:val="24"/>
        </w:rPr>
        <w:sectPr w:rsidR="000F4265" w:rsidSect="00E203F4">
          <w:headerReference w:type="even" r:id="rId11"/>
          <w:headerReference w:type="default" r:id="rId12"/>
          <w:footerReference w:type="even" r:id="rId13"/>
          <w:footerReference w:type="default" r:id="rId14"/>
          <w:headerReference w:type="first" r:id="rId15"/>
          <w:footerReference w:type="first" r:id="rId16"/>
          <w:pgSz w:w="11906" w:h="16838"/>
          <w:pgMar w:top="851" w:right="851" w:bottom="851" w:left="1418" w:header="709" w:footer="709" w:gutter="0"/>
          <w:cols w:space="708"/>
          <w:docGrid w:linePitch="360"/>
        </w:sectPr>
      </w:pPr>
    </w:p>
    <w:p w:rsidR="00A72627" w:rsidRDefault="00744D39" w:rsidP="00A72627">
      <w:pPr>
        <w:tabs>
          <w:tab w:val="left" w:pos="1620"/>
        </w:tabs>
        <w:jc w:val="right"/>
        <w:rPr>
          <w:rFonts w:ascii="Times New Roman" w:hAnsi="Times New Roman" w:cs="Times New Roman"/>
          <w:sz w:val="24"/>
          <w:szCs w:val="24"/>
        </w:rPr>
      </w:pPr>
      <w:r w:rsidRPr="00E203F4">
        <w:rPr>
          <w:rFonts w:ascii="Times New Roman" w:hAnsi="Times New Roman" w:cs="Times New Roman"/>
          <w:sz w:val="24"/>
          <w:szCs w:val="24"/>
        </w:rPr>
        <w:lastRenderedPageBreak/>
        <w:t xml:space="preserve">Таблица </w:t>
      </w:r>
      <w:r w:rsidR="002A5234">
        <w:rPr>
          <w:rFonts w:ascii="Times New Roman" w:hAnsi="Times New Roman" w:cs="Times New Roman"/>
          <w:sz w:val="24"/>
          <w:szCs w:val="24"/>
        </w:rPr>
        <w:t>7</w:t>
      </w:r>
    </w:p>
    <w:p w:rsidR="000F4265"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t xml:space="preserve"> </w:t>
      </w:r>
    </w:p>
    <w:p w:rsidR="00A72627" w:rsidRDefault="00744D39" w:rsidP="000F4265">
      <w:pPr>
        <w:tabs>
          <w:tab w:val="left" w:pos="1620"/>
        </w:tabs>
        <w:jc w:val="center"/>
        <w:rPr>
          <w:rFonts w:ascii="Times New Roman" w:hAnsi="Times New Roman" w:cs="Times New Roman"/>
          <w:sz w:val="24"/>
          <w:szCs w:val="24"/>
        </w:rPr>
      </w:pPr>
      <w:r w:rsidRPr="00E203F4">
        <w:rPr>
          <w:rFonts w:ascii="Times New Roman" w:hAnsi="Times New Roman" w:cs="Times New Roman"/>
          <w:sz w:val="24"/>
          <w:szCs w:val="24"/>
        </w:rPr>
        <w:t>Объем средств на реализацию программы</w:t>
      </w:r>
    </w:p>
    <w:tbl>
      <w:tblPr>
        <w:tblStyle w:val="af9"/>
        <w:tblW w:w="0" w:type="auto"/>
        <w:tblLayout w:type="fixed"/>
        <w:tblLook w:val="04A0" w:firstRow="1" w:lastRow="0" w:firstColumn="1" w:lastColumn="0" w:noHBand="0" w:noVBand="1"/>
      </w:tblPr>
      <w:tblGrid>
        <w:gridCol w:w="5495"/>
        <w:gridCol w:w="1397"/>
        <w:gridCol w:w="1397"/>
        <w:gridCol w:w="1397"/>
        <w:gridCol w:w="1398"/>
        <w:gridCol w:w="1397"/>
        <w:gridCol w:w="1397"/>
        <w:gridCol w:w="1398"/>
      </w:tblGrid>
      <w:tr w:rsidR="00A72627" w:rsidTr="000F4265">
        <w:tc>
          <w:tcPr>
            <w:tcW w:w="5495" w:type="dxa"/>
            <w:vMerge w:val="restart"/>
          </w:tcPr>
          <w:p w:rsidR="00A72627" w:rsidRPr="000F4265" w:rsidRDefault="00A72627" w:rsidP="00A72627">
            <w:pPr>
              <w:tabs>
                <w:tab w:val="left" w:pos="1620"/>
              </w:tabs>
              <w:ind w:firstLine="0"/>
              <w:jc w:val="center"/>
              <w:rPr>
                <w:rFonts w:ascii="Times New Roman" w:hAnsi="Times New Roman" w:cs="Times New Roman"/>
              </w:rPr>
            </w:pPr>
            <w:r w:rsidRPr="000F4265">
              <w:rPr>
                <w:rFonts w:ascii="Times New Roman" w:hAnsi="Times New Roman" w:cs="Times New Roman"/>
              </w:rPr>
              <w:t>Наименование мероприятия</w:t>
            </w:r>
          </w:p>
        </w:tc>
        <w:tc>
          <w:tcPr>
            <w:tcW w:w="9781" w:type="dxa"/>
            <w:gridSpan w:val="7"/>
          </w:tcPr>
          <w:p w:rsidR="00A72627" w:rsidRPr="000F4265" w:rsidRDefault="00A72627" w:rsidP="00A72627">
            <w:pPr>
              <w:tabs>
                <w:tab w:val="left" w:pos="1620"/>
              </w:tabs>
              <w:ind w:firstLine="0"/>
              <w:jc w:val="center"/>
              <w:rPr>
                <w:rFonts w:ascii="Times New Roman" w:hAnsi="Times New Roman" w:cs="Times New Roman"/>
              </w:rPr>
            </w:pPr>
            <w:r w:rsidRPr="000F4265">
              <w:rPr>
                <w:rFonts w:ascii="Times New Roman" w:hAnsi="Times New Roman" w:cs="Times New Roman"/>
              </w:rPr>
              <w:t xml:space="preserve">Финансовые потребности, </w:t>
            </w:r>
            <w:proofErr w:type="spellStart"/>
            <w:r w:rsidRPr="000F4265">
              <w:rPr>
                <w:rFonts w:ascii="Times New Roman" w:hAnsi="Times New Roman" w:cs="Times New Roman"/>
              </w:rPr>
              <w:t>тыс</w:t>
            </w:r>
            <w:proofErr w:type="gramStart"/>
            <w:r w:rsidRPr="000F4265">
              <w:rPr>
                <w:rFonts w:ascii="Times New Roman" w:hAnsi="Times New Roman" w:cs="Times New Roman"/>
              </w:rPr>
              <w:t>.р</w:t>
            </w:r>
            <w:proofErr w:type="gramEnd"/>
            <w:r w:rsidRPr="000F4265">
              <w:rPr>
                <w:rFonts w:ascii="Times New Roman" w:hAnsi="Times New Roman" w:cs="Times New Roman"/>
              </w:rPr>
              <w:t>уб</w:t>
            </w:r>
            <w:proofErr w:type="spellEnd"/>
          </w:p>
        </w:tc>
      </w:tr>
      <w:tr w:rsidR="000F4265" w:rsidTr="000F4265">
        <w:tc>
          <w:tcPr>
            <w:tcW w:w="5495" w:type="dxa"/>
            <w:vMerge/>
          </w:tcPr>
          <w:p w:rsidR="00A72627" w:rsidRPr="000F4265" w:rsidRDefault="00A72627" w:rsidP="00E203F4">
            <w:pPr>
              <w:tabs>
                <w:tab w:val="left" w:pos="1620"/>
              </w:tabs>
              <w:ind w:firstLine="0"/>
              <w:jc w:val="both"/>
              <w:rPr>
                <w:rFonts w:ascii="Times New Roman" w:hAnsi="Times New Roman" w:cs="Times New Roman"/>
              </w:rPr>
            </w:pPr>
          </w:p>
        </w:tc>
        <w:tc>
          <w:tcPr>
            <w:tcW w:w="1397" w:type="dxa"/>
          </w:tcPr>
          <w:p w:rsidR="00A72627" w:rsidRPr="000F4265" w:rsidRDefault="00A72627" w:rsidP="00A72627">
            <w:pPr>
              <w:tabs>
                <w:tab w:val="left" w:pos="1620"/>
              </w:tabs>
              <w:ind w:firstLine="0"/>
              <w:jc w:val="center"/>
              <w:rPr>
                <w:rFonts w:ascii="Times New Roman" w:hAnsi="Times New Roman" w:cs="Times New Roman"/>
              </w:rPr>
            </w:pPr>
            <w:r w:rsidRPr="000F4265">
              <w:rPr>
                <w:rFonts w:ascii="Times New Roman" w:hAnsi="Times New Roman" w:cs="Times New Roman"/>
              </w:rPr>
              <w:t>всего</w:t>
            </w:r>
          </w:p>
        </w:tc>
        <w:tc>
          <w:tcPr>
            <w:tcW w:w="1397" w:type="dxa"/>
          </w:tcPr>
          <w:p w:rsidR="00A72627" w:rsidRPr="000F4265" w:rsidRDefault="00A72627" w:rsidP="00A72627">
            <w:pPr>
              <w:tabs>
                <w:tab w:val="left" w:pos="1620"/>
              </w:tabs>
              <w:ind w:firstLine="0"/>
              <w:jc w:val="center"/>
              <w:rPr>
                <w:rFonts w:ascii="Times New Roman" w:hAnsi="Times New Roman" w:cs="Times New Roman"/>
              </w:rPr>
            </w:pPr>
            <w:r w:rsidRPr="000F4265">
              <w:rPr>
                <w:rFonts w:ascii="Times New Roman" w:hAnsi="Times New Roman" w:cs="Times New Roman"/>
              </w:rPr>
              <w:t>2016 год</w:t>
            </w:r>
          </w:p>
        </w:tc>
        <w:tc>
          <w:tcPr>
            <w:tcW w:w="1397" w:type="dxa"/>
          </w:tcPr>
          <w:p w:rsidR="00A72627" w:rsidRPr="000F4265" w:rsidRDefault="00A72627" w:rsidP="00A72627">
            <w:pPr>
              <w:tabs>
                <w:tab w:val="left" w:pos="1620"/>
              </w:tabs>
              <w:ind w:firstLine="0"/>
              <w:jc w:val="center"/>
              <w:rPr>
                <w:rFonts w:ascii="Times New Roman" w:hAnsi="Times New Roman" w:cs="Times New Roman"/>
              </w:rPr>
            </w:pPr>
            <w:r w:rsidRPr="000F4265">
              <w:rPr>
                <w:rFonts w:ascii="Times New Roman" w:hAnsi="Times New Roman" w:cs="Times New Roman"/>
              </w:rPr>
              <w:t>2017 год</w:t>
            </w:r>
          </w:p>
        </w:tc>
        <w:tc>
          <w:tcPr>
            <w:tcW w:w="1398" w:type="dxa"/>
          </w:tcPr>
          <w:p w:rsidR="00A72627" w:rsidRPr="000F4265" w:rsidRDefault="00A72627" w:rsidP="00A72627">
            <w:pPr>
              <w:tabs>
                <w:tab w:val="left" w:pos="1620"/>
              </w:tabs>
              <w:ind w:firstLine="0"/>
              <w:jc w:val="center"/>
              <w:rPr>
                <w:rFonts w:ascii="Times New Roman" w:hAnsi="Times New Roman" w:cs="Times New Roman"/>
              </w:rPr>
            </w:pPr>
            <w:r w:rsidRPr="000F4265">
              <w:rPr>
                <w:rFonts w:ascii="Times New Roman" w:hAnsi="Times New Roman" w:cs="Times New Roman"/>
              </w:rPr>
              <w:t>2018 год</w:t>
            </w:r>
          </w:p>
        </w:tc>
        <w:tc>
          <w:tcPr>
            <w:tcW w:w="1397" w:type="dxa"/>
          </w:tcPr>
          <w:p w:rsidR="00A72627" w:rsidRPr="000F4265" w:rsidRDefault="00A72627" w:rsidP="00A72627">
            <w:pPr>
              <w:tabs>
                <w:tab w:val="left" w:pos="1620"/>
              </w:tabs>
              <w:ind w:firstLine="0"/>
              <w:jc w:val="center"/>
              <w:rPr>
                <w:rFonts w:ascii="Times New Roman" w:hAnsi="Times New Roman" w:cs="Times New Roman"/>
              </w:rPr>
            </w:pPr>
            <w:r w:rsidRPr="000F4265">
              <w:rPr>
                <w:rFonts w:ascii="Times New Roman" w:hAnsi="Times New Roman" w:cs="Times New Roman"/>
              </w:rPr>
              <w:t>2019 год</w:t>
            </w:r>
          </w:p>
        </w:tc>
        <w:tc>
          <w:tcPr>
            <w:tcW w:w="1397" w:type="dxa"/>
          </w:tcPr>
          <w:p w:rsidR="00A72627" w:rsidRPr="000F4265" w:rsidRDefault="00A72627" w:rsidP="00A72627">
            <w:pPr>
              <w:tabs>
                <w:tab w:val="left" w:pos="1620"/>
              </w:tabs>
              <w:ind w:firstLine="0"/>
              <w:jc w:val="center"/>
              <w:rPr>
                <w:rFonts w:ascii="Times New Roman" w:hAnsi="Times New Roman" w:cs="Times New Roman"/>
              </w:rPr>
            </w:pPr>
            <w:r w:rsidRPr="000F4265">
              <w:rPr>
                <w:rFonts w:ascii="Times New Roman" w:hAnsi="Times New Roman" w:cs="Times New Roman"/>
              </w:rPr>
              <w:t>2020 год</w:t>
            </w:r>
          </w:p>
        </w:tc>
        <w:tc>
          <w:tcPr>
            <w:tcW w:w="1398" w:type="dxa"/>
          </w:tcPr>
          <w:p w:rsidR="00A72627" w:rsidRPr="000F4265" w:rsidRDefault="00A72627" w:rsidP="00A72627">
            <w:pPr>
              <w:tabs>
                <w:tab w:val="left" w:pos="1620"/>
              </w:tabs>
              <w:ind w:firstLine="0"/>
              <w:jc w:val="center"/>
              <w:rPr>
                <w:rFonts w:ascii="Times New Roman" w:hAnsi="Times New Roman" w:cs="Times New Roman"/>
              </w:rPr>
            </w:pPr>
            <w:r w:rsidRPr="000F4265">
              <w:rPr>
                <w:rFonts w:ascii="Times New Roman" w:hAnsi="Times New Roman" w:cs="Times New Roman"/>
              </w:rPr>
              <w:t>2021- 2030 годы</w:t>
            </w:r>
          </w:p>
        </w:tc>
      </w:tr>
      <w:tr w:rsidR="000F4265" w:rsidTr="000F4265">
        <w:tc>
          <w:tcPr>
            <w:tcW w:w="5495" w:type="dxa"/>
          </w:tcPr>
          <w:p w:rsidR="00A72627" w:rsidRPr="000F4265" w:rsidRDefault="00A72627" w:rsidP="00E203F4">
            <w:pPr>
              <w:tabs>
                <w:tab w:val="left" w:pos="1620"/>
              </w:tabs>
              <w:ind w:firstLine="0"/>
              <w:jc w:val="both"/>
              <w:rPr>
                <w:rFonts w:ascii="Times New Roman" w:hAnsi="Times New Roman" w:cs="Times New Roman"/>
                <w:sz w:val="24"/>
                <w:szCs w:val="24"/>
              </w:rPr>
            </w:pPr>
            <w:r w:rsidRPr="000F4265">
              <w:rPr>
                <w:rFonts w:ascii="Times New Roman" w:hAnsi="Times New Roman" w:cs="Times New Roman"/>
                <w:sz w:val="24"/>
                <w:szCs w:val="24"/>
              </w:rPr>
              <w:t xml:space="preserve">Проведение паспортизации и </w:t>
            </w:r>
            <w:proofErr w:type="gramStart"/>
            <w:r w:rsidRPr="000F4265">
              <w:rPr>
                <w:rFonts w:ascii="Times New Roman" w:hAnsi="Times New Roman" w:cs="Times New Roman"/>
                <w:sz w:val="24"/>
                <w:szCs w:val="24"/>
              </w:rPr>
              <w:t>инвентаризации</w:t>
            </w:r>
            <w:proofErr w:type="gramEnd"/>
            <w:r w:rsidRPr="000F4265">
              <w:rPr>
                <w:rFonts w:ascii="Times New Roman" w:hAnsi="Times New Roman" w:cs="Times New Roman"/>
                <w:sz w:val="24"/>
                <w:szCs w:val="24"/>
              </w:rPr>
              <w:t xml:space="preserve"> автомобильных дорог местного значения, определение полос отвода, регистрация земельных участков, занятых автодорогами местного значения</w:t>
            </w:r>
          </w:p>
        </w:tc>
        <w:tc>
          <w:tcPr>
            <w:tcW w:w="1397" w:type="dxa"/>
          </w:tcPr>
          <w:p w:rsidR="00A72627" w:rsidRPr="000F4265" w:rsidRDefault="000D34D6"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1600</w:t>
            </w:r>
          </w:p>
        </w:tc>
        <w:tc>
          <w:tcPr>
            <w:tcW w:w="1397" w:type="dxa"/>
          </w:tcPr>
          <w:p w:rsidR="00A72627" w:rsidRPr="000F4265" w:rsidRDefault="00485B4B"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397" w:type="dxa"/>
          </w:tcPr>
          <w:p w:rsidR="00A72627" w:rsidRPr="000F4265" w:rsidRDefault="00485B4B"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398" w:type="dxa"/>
          </w:tcPr>
          <w:p w:rsidR="00A72627" w:rsidRPr="000F4265" w:rsidRDefault="00485B4B"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397" w:type="dxa"/>
          </w:tcPr>
          <w:p w:rsidR="00A72627" w:rsidRPr="000F4265" w:rsidRDefault="00485B4B"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397" w:type="dxa"/>
          </w:tcPr>
          <w:p w:rsidR="00A72627" w:rsidRPr="000F4265" w:rsidRDefault="00485B4B"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398" w:type="dxa"/>
          </w:tcPr>
          <w:p w:rsidR="00A72627" w:rsidRPr="000F4265" w:rsidRDefault="000D34D6"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1200</w:t>
            </w:r>
          </w:p>
        </w:tc>
      </w:tr>
      <w:tr w:rsidR="000F4265" w:rsidTr="000F4265">
        <w:tc>
          <w:tcPr>
            <w:tcW w:w="5495" w:type="dxa"/>
          </w:tcPr>
          <w:p w:rsidR="00A72627" w:rsidRPr="000F4265" w:rsidRDefault="00A72627" w:rsidP="00E203F4">
            <w:pPr>
              <w:tabs>
                <w:tab w:val="left" w:pos="1620"/>
              </w:tabs>
              <w:ind w:firstLine="0"/>
              <w:jc w:val="both"/>
              <w:rPr>
                <w:rFonts w:ascii="Times New Roman" w:hAnsi="Times New Roman" w:cs="Times New Roman"/>
                <w:sz w:val="24"/>
                <w:szCs w:val="24"/>
              </w:rPr>
            </w:pPr>
            <w:r w:rsidRPr="000F4265">
              <w:rPr>
                <w:rFonts w:ascii="Times New Roman" w:hAnsi="Times New Roman" w:cs="Times New Roman"/>
                <w:sz w:val="24"/>
                <w:szCs w:val="24"/>
              </w:rPr>
              <w:t>Инвентаризация с оценкой технического состояния всех инженерных сооружений на автомобильных дорогах и улицах поселения (в том числе гидротехнических сооружений, используемых для движения автомобильного транспорта), определение сроков и объёмов необходимой реконструкции или нового строительства</w:t>
            </w:r>
          </w:p>
        </w:tc>
        <w:tc>
          <w:tcPr>
            <w:tcW w:w="1397" w:type="dxa"/>
          </w:tcPr>
          <w:p w:rsidR="00A72627" w:rsidRPr="000F4265" w:rsidRDefault="000D34D6"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560</w:t>
            </w:r>
          </w:p>
        </w:tc>
        <w:tc>
          <w:tcPr>
            <w:tcW w:w="1397" w:type="dxa"/>
          </w:tcPr>
          <w:p w:rsidR="00A72627" w:rsidRPr="000F4265" w:rsidRDefault="00804FD6"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397" w:type="dxa"/>
          </w:tcPr>
          <w:p w:rsidR="00A72627" w:rsidRPr="000F4265" w:rsidRDefault="000D34D6"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40</w:t>
            </w:r>
          </w:p>
        </w:tc>
        <w:tc>
          <w:tcPr>
            <w:tcW w:w="1398" w:type="dxa"/>
          </w:tcPr>
          <w:p w:rsidR="00A72627" w:rsidRPr="000F4265" w:rsidRDefault="000D34D6"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40</w:t>
            </w:r>
          </w:p>
        </w:tc>
        <w:tc>
          <w:tcPr>
            <w:tcW w:w="1397" w:type="dxa"/>
          </w:tcPr>
          <w:p w:rsidR="00A72627" w:rsidRPr="000F4265" w:rsidRDefault="000D34D6"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40</w:t>
            </w:r>
          </w:p>
        </w:tc>
        <w:tc>
          <w:tcPr>
            <w:tcW w:w="1397" w:type="dxa"/>
          </w:tcPr>
          <w:p w:rsidR="00A72627" w:rsidRPr="000F4265" w:rsidRDefault="000D34D6"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40</w:t>
            </w:r>
          </w:p>
        </w:tc>
        <w:tc>
          <w:tcPr>
            <w:tcW w:w="1398" w:type="dxa"/>
          </w:tcPr>
          <w:p w:rsidR="00A72627" w:rsidRPr="000F4265" w:rsidRDefault="000D34D6"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400</w:t>
            </w:r>
          </w:p>
        </w:tc>
      </w:tr>
      <w:tr w:rsidR="000F4265" w:rsidTr="000F4265">
        <w:tc>
          <w:tcPr>
            <w:tcW w:w="5495" w:type="dxa"/>
          </w:tcPr>
          <w:p w:rsidR="00A72627" w:rsidRPr="000F4265" w:rsidRDefault="00A72627" w:rsidP="00E203F4">
            <w:pPr>
              <w:tabs>
                <w:tab w:val="left" w:pos="1620"/>
              </w:tabs>
              <w:ind w:firstLine="0"/>
              <w:jc w:val="both"/>
              <w:rPr>
                <w:rFonts w:ascii="Times New Roman" w:hAnsi="Times New Roman" w:cs="Times New Roman"/>
                <w:sz w:val="24"/>
                <w:szCs w:val="24"/>
              </w:rPr>
            </w:pPr>
            <w:r w:rsidRPr="000F4265">
              <w:rPr>
                <w:rFonts w:ascii="Times New Roman" w:hAnsi="Times New Roman" w:cs="Times New Roman"/>
                <w:sz w:val="24"/>
                <w:szCs w:val="24"/>
              </w:rPr>
              <w:t>Разработка и осуществление комплекса мероприятий по безопасности дорожного движения, решаемых в комплексе с разработкой документации по планировке территорий</w:t>
            </w:r>
          </w:p>
        </w:tc>
        <w:tc>
          <w:tcPr>
            <w:tcW w:w="1397" w:type="dxa"/>
          </w:tcPr>
          <w:p w:rsidR="00A72627" w:rsidRPr="000F4265" w:rsidRDefault="00505C8F" w:rsidP="00485B4B">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2380</w:t>
            </w:r>
          </w:p>
        </w:tc>
        <w:tc>
          <w:tcPr>
            <w:tcW w:w="1397" w:type="dxa"/>
          </w:tcPr>
          <w:p w:rsidR="00A72627" w:rsidRPr="000F4265" w:rsidRDefault="000D34D6"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120</w:t>
            </w:r>
          </w:p>
        </w:tc>
        <w:tc>
          <w:tcPr>
            <w:tcW w:w="1397" w:type="dxa"/>
          </w:tcPr>
          <w:p w:rsidR="00A72627" w:rsidRPr="000F4265" w:rsidRDefault="000D34D6" w:rsidP="00CE4426">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150</w:t>
            </w:r>
          </w:p>
        </w:tc>
        <w:tc>
          <w:tcPr>
            <w:tcW w:w="1398" w:type="dxa"/>
          </w:tcPr>
          <w:p w:rsidR="00A72627" w:rsidRPr="000F4265" w:rsidRDefault="000D34D6" w:rsidP="00CE4426">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180</w:t>
            </w:r>
          </w:p>
        </w:tc>
        <w:tc>
          <w:tcPr>
            <w:tcW w:w="1397" w:type="dxa"/>
          </w:tcPr>
          <w:p w:rsidR="00A72627" w:rsidRPr="000F4265" w:rsidRDefault="000D34D6" w:rsidP="00CE4426">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210</w:t>
            </w:r>
          </w:p>
        </w:tc>
        <w:tc>
          <w:tcPr>
            <w:tcW w:w="1397" w:type="dxa"/>
          </w:tcPr>
          <w:p w:rsidR="00A72627" w:rsidRPr="000F4265" w:rsidRDefault="000D34D6" w:rsidP="00CE4426">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220</w:t>
            </w:r>
          </w:p>
        </w:tc>
        <w:tc>
          <w:tcPr>
            <w:tcW w:w="1398" w:type="dxa"/>
          </w:tcPr>
          <w:p w:rsidR="00A72627" w:rsidRPr="000F4265" w:rsidRDefault="000D34D6"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1500</w:t>
            </w:r>
          </w:p>
        </w:tc>
      </w:tr>
      <w:tr w:rsidR="000F4265" w:rsidTr="000F4265">
        <w:tc>
          <w:tcPr>
            <w:tcW w:w="5495" w:type="dxa"/>
          </w:tcPr>
          <w:p w:rsidR="00A72627" w:rsidRPr="000F4265" w:rsidRDefault="00A72627" w:rsidP="00A72627">
            <w:pPr>
              <w:tabs>
                <w:tab w:val="left" w:pos="1620"/>
              </w:tabs>
              <w:ind w:firstLine="0"/>
              <w:jc w:val="both"/>
              <w:rPr>
                <w:rFonts w:ascii="Times New Roman" w:hAnsi="Times New Roman" w:cs="Times New Roman"/>
                <w:sz w:val="24"/>
                <w:szCs w:val="24"/>
              </w:rPr>
            </w:pPr>
            <w:r w:rsidRPr="000F4265">
              <w:rPr>
                <w:rFonts w:ascii="Times New Roman" w:hAnsi="Times New Roman" w:cs="Times New Roman"/>
                <w:sz w:val="24"/>
                <w:szCs w:val="24"/>
              </w:rPr>
              <w:t>Размещение дорожных знаков и указателей на улицах населённого пункта</w:t>
            </w:r>
          </w:p>
        </w:tc>
        <w:tc>
          <w:tcPr>
            <w:tcW w:w="1397" w:type="dxa"/>
          </w:tcPr>
          <w:p w:rsidR="00A72627" w:rsidRPr="000F4265" w:rsidRDefault="000D34D6"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660</w:t>
            </w:r>
          </w:p>
        </w:tc>
        <w:tc>
          <w:tcPr>
            <w:tcW w:w="1397" w:type="dxa"/>
          </w:tcPr>
          <w:p w:rsidR="00A72627" w:rsidRPr="000F4265" w:rsidRDefault="000D34D6"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30</w:t>
            </w:r>
          </w:p>
        </w:tc>
        <w:tc>
          <w:tcPr>
            <w:tcW w:w="1397" w:type="dxa"/>
          </w:tcPr>
          <w:p w:rsidR="00A72627" w:rsidRPr="000F4265" w:rsidRDefault="00485B4B"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40</w:t>
            </w:r>
          </w:p>
        </w:tc>
        <w:tc>
          <w:tcPr>
            <w:tcW w:w="1398" w:type="dxa"/>
          </w:tcPr>
          <w:p w:rsidR="00A72627" w:rsidRPr="000F4265" w:rsidRDefault="00485B4B"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40</w:t>
            </w:r>
          </w:p>
        </w:tc>
        <w:tc>
          <w:tcPr>
            <w:tcW w:w="1397" w:type="dxa"/>
          </w:tcPr>
          <w:p w:rsidR="00A72627" w:rsidRPr="000F4265" w:rsidRDefault="000D34D6"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50</w:t>
            </w:r>
          </w:p>
        </w:tc>
        <w:tc>
          <w:tcPr>
            <w:tcW w:w="1397" w:type="dxa"/>
          </w:tcPr>
          <w:p w:rsidR="00A72627" w:rsidRPr="000F4265" w:rsidRDefault="000D34D6"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50</w:t>
            </w:r>
          </w:p>
        </w:tc>
        <w:tc>
          <w:tcPr>
            <w:tcW w:w="1398" w:type="dxa"/>
          </w:tcPr>
          <w:p w:rsidR="00A72627" w:rsidRPr="000F4265" w:rsidRDefault="000D34D6"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450</w:t>
            </w:r>
          </w:p>
        </w:tc>
      </w:tr>
      <w:tr w:rsidR="000F4265" w:rsidTr="000F4265">
        <w:tc>
          <w:tcPr>
            <w:tcW w:w="5495" w:type="dxa"/>
          </w:tcPr>
          <w:p w:rsidR="00A72627" w:rsidRPr="000F4265" w:rsidRDefault="00A72627" w:rsidP="00E203F4">
            <w:pPr>
              <w:tabs>
                <w:tab w:val="left" w:pos="1620"/>
              </w:tabs>
              <w:ind w:firstLine="0"/>
              <w:jc w:val="both"/>
              <w:rPr>
                <w:rFonts w:ascii="Times New Roman" w:hAnsi="Times New Roman" w:cs="Times New Roman"/>
                <w:sz w:val="24"/>
                <w:szCs w:val="24"/>
              </w:rPr>
            </w:pPr>
            <w:r w:rsidRPr="000F4265">
              <w:rPr>
                <w:rFonts w:ascii="Times New Roman" w:hAnsi="Times New Roman" w:cs="Times New Roman"/>
                <w:sz w:val="24"/>
                <w:szCs w:val="24"/>
              </w:rPr>
              <w:t>Реконструкция, ремонт, устройство твёрдого покрытия дорог и тротуаров</w:t>
            </w:r>
          </w:p>
        </w:tc>
        <w:tc>
          <w:tcPr>
            <w:tcW w:w="1397" w:type="dxa"/>
          </w:tcPr>
          <w:p w:rsidR="00A72627" w:rsidRPr="000F4265" w:rsidRDefault="000D34D6" w:rsidP="00804FD6">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13570</w:t>
            </w:r>
          </w:p>
        </w:tc>
        <w:tc>
          <w:tcPr>
            <w:tcW w:w="1397" w:type="dxa"/>
          </w:tcPr>
          <w:p w:rsidR="00A72627" w:rsidRPr="000F4265" w:rsidRDefault="00505C8F" w:rsidP="00804FD6">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500</w:t>
            </w:r>
          </w:p>
        </w:tc>
        <w:tc>
          <w:tcPr>
            <w:tcW w:w="1397" w:type="dxa"/>
          </w:tcPr>
          <w:p w:rsidR="00A72627" w:rsidRPr="000F4265" w:rsidRDefault="00505C8F"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500</w:t>
            </w:r>
          </w:p>
        </w:tc>
        <w:tc>
          <w:tcPr>
            <w:tcW w:w="1398" w:type="dxa"/>
          </w:tcPr>
          <w:p w:rsidR="00A72627" w:rsidRPr="000F4265" w:rsidRDefault="00505C8F"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500</w:t>
            </w:r>
          </w:p>
        </w:tc>
        <w:tc>
          <w:tcPr>
            <w:tcW w:w="1397" w:type="dxa"/>
          </w:tcPr>
          <w:p w:rsidR="00A72627" w:rsidRPr="000F4265" w:rsidRDefault="00505C8F"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1050</w:t>
            </w:r>
          </w:p>
        </w:tc>
        <w:tc>
          <w:tcPr>
            <w:tcW w:w="1397" w:type="dxa"/>
          </w:tcPr>
          <w:p w:rsidR="00A72627" w:rsidRPr="000F4265" w:rsidRDefault="00505C8F"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1020</w:t>
            </w:r>
          </w:p>
        </w:tc>
        <w:tc>
          <w:tcPr>
            <w:tcW w:w="1398" w:type="dxa"/>
          </w:tcPr>
          <w:p w:rsidR="00A72627" w:rsidRPr="000F4265" w:rsidRDefault="00505C8F"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10000</w:t>
            </w:r>
          </w:p>
        </w:tc>
      </w:tr>
      <w:tr w:rsidR="000F4265" w:rsidTr="000F4265">
        <w:tc>
          <w:tcPr>
            <w:tcW w:w="5495" w:type="dxa"/>
          </w:tcPr>
          <w:p w:rsidR="00A72627" w:rsidRPr="000F4265" w:rsidRDefault="000F4265" w:rsidP="00E203F4">
            <w:pPr>
              <w:tabs>
                <w:tab w:val="left" w:pos="1620"/>
              </w:tabs>
              <w:ind w:firstLine="0"/>
              <w:jc w:val="both"/>
              <w:rPr>
                <w:rFonts w:ascii="Times New Roman" w:hAnsi="Times New Roman" w:cs="Times New Roman"/>
                <w:sz w:val="24"/>
                <w:szCs w:val="24"/>
              </w:rPr>
            </w:pPr>
            <w:r w:rsidRPr="000F4265">
              <w:rPr>
                <w:rFonts w:ascii="Times New Roman" w:hAnsi="Times New Roman" w:cs="Times New Roman"/>
                <w:sz w:val="24"/>
                <w:szCs w:val="24"/>
              </w:rPr>
              <w:t>Строительство автостоянок около объектов обслуживания</w:t>
            </w:r>
          </w:p>
        </w:tc>
        <w:tc>
          <w:tcPr>
            <w:tcW w:w="1397" w:type="dxa"/>
          </w:tcPr>
          <w:p w:rsidR="00A72627" w:rsidRPr="000F4265" w:rsidRDefault="00505C8F"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300</w:t>
            </w:r>
          </w:p>
        </w:tc>
        <w:tc>
          <w:tcPr>
            <w:tcW w:w="1397" w:type="dxa"/>
          </w:tcPr>
          <w:p w:rsidR="00A72627" w:rsidRPr="000F4265" w:rsidRDefault="00804FD6"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397" w:type="dxa"/>
          </w:tcPr>
          <w:p w:rsidR="00A72627" w:rsidRPr="000F4265" w:rsidRDefault="00505C8F"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398" w:type="dxa"/>
          </w:tcPr>
          <w:p w:rsidR="00A72627" w:rsidRPr="000F4265" w:rsidRDefault="00505C8F"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397" w:type="dxa"/>
          </w:tcPr>
          <w:p w:rsidR="00A72627" w:rsidRPr="000F4265" w:rsidRDefault="00505C8F"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397" w:type="dxa"/>
          </w:tcPr>
          <w:p w:rsidR="00A72627" w:rsidRPr="000F4265" w:rsidRDefault="00505C8F"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398" w:type="dxa"/>
          </w:tcPr>
          <w:p w:rsidR="00A72627" w:rsidRPr="000F4265" w:rsidRDefault="00505C8F"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300</w:t>
            </w:r>
          </w:p>
        </w:tc>
      </w:tr>
      <w:tr w:rsidR="000F4265" w:rsidTr="000F4265">
        <w:tc>
          <w:tcPr>
            <w:tcW w:w="5495" w:type="dxa"/>
          </w:tcPr>
          <w:p w:rsidR="00A72627" w:rsidRPr="000F4265" w:rsidRDefault="000F4265" w:rsidP="00E203F4">
            <w:pPr>
              <w:tabs>
                <w:tab w:val="left" w:pos="1620"/>
              </w:tabs>
              <w:ind w:firstLine="0"/>
              <w:jc w:val="both"/>
              <w:rPr>
                <w:rFonts w:ascii="Times New Roman" w:hAnsi="Times New Roman" w:cs="Times New Roman"/>
                <w:sz w:val="24"/>
                <w:szCs w:val="24"/>
              </w:rPr>
            </w:pPr>
            <w:r w:rsidRPr="000F4265">
              <w:rPr>
                <w:rFonts w:ascii="Times New Roman" w:hAnsi="Times New Roman" w:cs="Times New Roman"/>
                <w:sz w:val="24"/>
                <w:szCs w:val="24"/>
              </w:rPr>
              <w:t>Создание инфраструктуры автосервиса</w:t>
            </w:r>
          </w:p>
        </w:tc>
        <w:tc>
          <w:tcPr>
            <w:tcW w:w="1397" w:type="dxa"/>
          </w:tcPr>
          <w:p w:rsidR="00A72627" w:rsidRPr="000F4265" w:rsidRDefault="00804FD6"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397" w:type="dxa"/>
          </w:tcPr>
          <w:p w:rsidR="00A72627" w:rsidRPr="000F4265" w:rsidRDefault="00804FD6"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397" w:type="dxa"/>
          </w:tcPr>
          <w:p w:rsidR="00A72627" w:rsidRPr="000F4265" w:rsidRDefault="00804FD6"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398" w:type="dxa"/>
          </w:tcPr>
          <w:p w:rsidR="00A72627" w:rsidRPr="000F4265" w:rsidRDefault="00804FD6"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397" w:type="dxa"/>
          </w:tcPr>
          <w:p w:rsidR="00A72627" w:rsidRPr="000F4265" w:rsidRDefault="00804FD6"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397" w:type="dxa"/>
          </w:tcPr>
          <w:p w:rsidR="00A72627" w:rsidRPr="000F4265" w:rsidRDefault="00804FD6"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398" w:type="dxa"/>
          </w:tcPr>
          <w:p w:rsidR="00A72627" w:rsidRPr="000F4265" w:rsidRDefault="00804FD6"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0F4265" w:rsidTr="000F4265">
        <w:tc>
          <w:tcPr>
            <w:tcW w:w="5495" w:type="dxa"/>
          </w:tcPr>
          <w:p w:rsidR="000F4265" w:rsidRPr="000F4265" w:rsidRDefault="000F4265" w:rsidP="00E203F4">
            <w:pPr>
              <w:tabs>
                <w:tab w:val="left" w:pos="1620"/>
              </w:tabs>
              <w:ind w:firstLine="0"/>
              <w:jc w:val="both"/>
              <w:rPr>
                <w:rFonts w:ascii="Times New Roman" w:hAnsi="Times New Roman" w:cs="Times New Roman"/>
                <w:sz w:val="24"/>
                <w:szCs w:val="24"/>
              </w:rPr>
            </w:pPr>
            <w:r w:rsidRPr="000F4265">
              <w:rPr>
                <w:rFonts w:ascii="Times New Roman" w:hAnsi="Times New Roman" w:cs="Times New Roman"/>
                <w:sz w:val="24"/>
                <w:szCs w:val="24"/>
              </w:rPr>
              <w:t>Содержание автомобильных дорог общего пользования местного значения муниципального образования и искусственных сооружений</w:t>
            </w:r>
          </w:p>
        </w:tc>
        <w:tc>
          <w:tcPr>
            <w:tcW w:w="1397" w:type="dxa"/>
          </w:tcPr>
          <w:p w:rsidR="000F4265" w:rsidRPr="000F4265" w:rsidRDefault="00505C8F"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2570</w:t>
            </w:r>
          </w:p>
        </w:tc>
        <w:tc>
          <w:tcPr>
            <w:tcW w:w="1397" w:type="dxa"/>
          </w:tcPr>
          <w:p w:rsidR="000F4265" w:rsidRPr="000F4265" w:rsidRDefault="00505C8F"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120</w:t>
            </w:r>
          </w:p>
        </w:tc>
        <w:tc>
          <w:tcPr>
            <w:tcW w:w="1397" w:type="dxa"/>
          </w:tcPr>
          <w:p w:rsidR="000F4265" w:rsidRPr="000F4265" w:rsidRDefault="00505C8F" w:rsidP="00485B4B">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140</w:t>
            </w:r>
          </w:p>
        </w:tc>
        <w:tc>
          <w:tcPr>
            <w:tcW w:w="1398" w:type="dxa"/>
          </w:tcPr>
          <w:p w:rsidR="000F4265" w:rsidRPr="000F4265" w:rsidRDefault="00505C8F" w:rsidP="00485B4B">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170</w:t>
            </w:r>
          </w:p>
        </w:tc>
        <w:tc>
          <w:tcPr>
            <w:tcW w:w="1397" w:type="dxa"/>
          </w:tcPr>
          <w:p w:rsidR="000F4265" w:rsidRPr="000F4265" w:rsidRDefault="00505C8F"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200</w:t>
            </w:r>
          </w:p>
        </w:tc>
        <w:tc>
          <w:tcPr>
            <w:tcW w:w="1397" w:type="dxa"/>
          </w:tcPr>
          <w:p w:rsidR="000F4265" w:rsidRPr="000F4265" w:rsidRDefault="00505C8F" w:rsidP="00485B4B">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240</w:t>
            </w:r>
          </w:p>
        </w:tc>
        <w:tc>
          <w:tcPr>
            <w:tcW w:w="1398" w:type="dxa"/>
          </w:tcPr>
          <w:p w:rsidR="000F4265" w:rsidRPr="000F4265" w:rsidRDefault="00505C8F" w:rsidP="000F4265">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1700</w:t>
            </w:r>
          </w:p>
        </w:tc>
      </w:tr>
      <w:tr w:rsidR="00485B4B" w:rsidTr="003C15EE">
        <w:tc>
          <w:tcPr>
            <w:tcW w:w="5495" w:type="dxa"/>
          </w:tcPr>
          <w:p w:rsidR="00485B4B" w:rsidRPr="000F4265" w:rsidRDefault="00485B4B" w:rsidP="00E203F4">
            <w:pPr>
              <w:tabs>
                <w:tab w:val="left" w:pos="1620"/>
              </w:tabs>
              <w:ind w:firstLine="0"/>
              <w:jc w:val="both"/>
              <w:rPr>
                <w:rFonts w:ascii="Times New Roman" w:hAnsi="Times New Roman" w:cs="Times New Roman"/>
                <w:sz w:val="24"/>
                <w:szCs w:val="24"/>
              </w:rPr>
            </w:pPr>
            <w:r w:rsidRPr="000F4265">
              <w:rPr>
                <w:rFonts w:ascii="Times New Roman" w:hAnsi="Times New Roman" w:cs="Times New Roman"/>
                <w:sz w:val="24"/>
                <w:szCs w:val="24"/>
              </w:rPr>
              <w:t>Всего</w:t>
            </w:r>
          </w:p>
        </w:tc>
        <w:tc>
          <w:tcPr>
            <w:tcW w:w="1397" w:type="dxa"/>
            <w:vAlign w:val="center"/>
          </w:tcPr>
          <w:p w:rsidR="00485B4B" w:rsidRPr="00485B4B" w:rsidRDefault="00505C8F">
            <w:pPr>
              <w:jc w:val="center"/>
              <w:rPr>
                <w:rFonts w:ascii="Times New Roman" w:hAnsi="Times New Roman" w:cs="Times New Roman"/>
                <w:sz w:val="24"/>
                <w:szCs w:val="24"/>
              </w:rPr>
            </w:pPr>
            <w:r>
              <w:rPr>
                <w:rFonts w:ascii="Times New Roman" w:hAnsi="Times New Roman" w:cs="Times New Roman"/>
                <w:sz w:val="24"/>
                <w:szCs w:val="24"/>
              </w:rPr>
              <w:t>21640</w:t>
            </w:r>
          </w:p>
        </w:tc>
        <w:tc>
          <w:tcPr>
            <w:tcW w:w="1397" w:type="dxa"/>
            <w:vAlign w:val="center"/>
          </w:tcPr>
          <w:p w:rsidR="00485B4B" w:rsidRPr="00485B4B" w:rsidRDefault="00505C8F">
            <w:pPr>
              <w:jc w:val="center"/>
              <w:rPr>
                <w:rFonts w:ascii="Times New Roman" w:hAnsi="Times New Roman" w:cs="Times New Roman"/>
                <w:sz w:val="24"/>
                <w:szCs w:val="24"/>
              </w:rPr>
            </w:pPr>
            <w:r>
              <w:rPr>
                <w:rFonts w:ascii="Times New Roman" w:hAnsi="Times New Roman" w:cs="Times New Roman"/>
                <w:sz w:val="24"/>
                <w:szCs w:val="24"/>
              </w:rPr>
              <w:t>770</w:t>
            </w:r>
          </w:p>
        </w:tc>
        <w:tc>
          <w:tcPr>
            <w:tcW w:w="1397" w:type="dxa"/>
            <w:vAlign w:val="center"/>
          </w:tcPr>
          <w:p w:rsidR="00485B4B" w:rsidRPr="00485B4B" w:rsidRDefault="00505C8F">
            <w:pPr>
              <w:jc w:val="center"/>
              <w:rPr>
                <w:rFonts w:ascii="Times New Roman" w:hAnsi="Times New Roman" w:cs="Times New Roman"/>
                <w:sz w:val="24"/>
                <w:szCs w:val="24"/>
              </w:rPr>
            </w:pPr>
            <w:r>
              <w:rPr>
                <w:rFonts w:ascii="Times New Roman" w:hAnsi="Times New Roman" w:cs="Times New Roman"/>
                <w:sz w:val="24"/>
                <w:szCs w:val="24"/>
              </w:rPr>
              <w:t>970</w:t>
            </w:r>
          </w:p>
        </w:tc>
        <w:tc>
          <w:tcPr>
            <w:tcW w:w="1398" w:type="dxa"/>
            <w:vAlign w:val="center"/>
          </w:tcPr>
          <w:p w:rsidR="00485B4B" w:rsidRPr="00485B4B" w:rsidRDefault="00505C8F">
            <w:pPr>
              <w:jc w:val="center"/>
              <w:rPr>
                <w:rFonts w:ascii="Times New Roman" w:hAnsi="Times New Roman" w:cs="Times New Roman"/>
                <w:sz w:val="24"/>
                <w:szCs w:val="24"/>
              </w:rPr>
            </w:pPr>
            <w:r>
              <w:rPr>
                <w:rFonts w:ascii="Times New Roman" w:hAnsi="Times New Roman" w:cs="Times New Roman"/>
                <w:sz w:val="24"/>
                <w:szCs w:val="24"/>
              </w:rPr>
              <w:t>1030</w:t>
            </w:r>
          </w:p>
        </w:tc>
        <w:tc>
          <w:tcPr>
            <w:tcW w:w="1397" w:type="dxa"/>
            <w:vAlign w:val="center"/>
          </w:tcPr>
          <w:p w:rsidR="00485B4B" w:rsidRPr="00485B4B" w:rsidRDefault="00505C8F">
            <w:pPr>
              <w:jc w:val="center"/>
              <w:rPr>
                <w:rFonts w:ascii="Times New Roman" w:hAnsi="Times New Roman" w:cs="Times New Roman"/>
                <w:sz w:val="24"/>
                <w:szCs w:val="24"/>
              </w:rPr>
            </w:pPr>
            <w:r>
              <w:rPr>
                <w:rFonts w:ascii="Times New Roman" w:hAnsi="Times New Roman" w:cs="Times New Roman"/>
                <w:sz w:val="24"/>
                <w:szCs w:val="24"/>
              </w:rPr>
              <w:t>1650</w:t>
            </w:r>
          </w:p>
        </w:tc>
        <w:tc>
          <w:tcPr>
            <w:tcW w:w="1397" w:type="dxa"/>
            <w:vAlign w:val="center"/>
          </w:tcPr>
          <w:p w:rsidR="00485B4B" w:rsidRPr="00485B4B" w:rsidRDefault="00505C8F">
            <w:pPr>
              <w:jc w:val="center"/>
              <w:rPr>
                <w:rFonts w:ascii="Times New Roman" w:hAnsi="Times New Roman" w:cs="Times New Roman"/>
                <w:sz w:val="24"/>
                <w:szCs w:val="24"/>
              </w:rPr>
            </w:pPr>
            <w:r>
              <w:rPr>
                <w:rFonts w:ascii="Times New Roman" w:hAnsi="Times New Roman" w:cs="Times New Roman"/>
                <w:sz w:val="24"/>
                <w:szCs w:val="24"/>
              </w:rPr>
              <w:t>1670</w:t>
            </w:r>
          </w:p>
        </w:tc>
        <w:tc>
          <w:tcPr>
            <w:tcW w:w="1398" w:type="dxa"/>
            <w:vAlign w:val="center"/>
          </w:tcPr>
          <w:p w:rsidR="00485B4B" w:rsidRPr="00485B4B" w:rsidRDefault="00505C8F">
            <w:pPr>
              <w:jc w:val="center"/>
              <w:rPr>
                <w:rFonts w:ascii="Times New Roman" w:hAnsi="Times New Roman" w:cs="Times New Roman"/>
                <w:sz w:val="24"/>
                <w:szCs w:val="24"/>
              </w:rPr>
            </w:pPr>
            <w:r>
              <w:rPr>
                <w:rFonts w:ascii="Times New Roman" w:hAnsi="Times New Roman" w:cs="Times New Roman"/>
                <w:sz w:val="24"/>
                <w:szCs w:val="24"/>
              </w:rPr>
              <w:t>15550</w:t>
            </w:r>
          </w:p>
        </w:tc>
      </w:tr>
    </w:tbl>
    <w:p w:rsidR="000F4265" w:rsidRDefault="000F4265" w:rsidP="00E203F4">
      <w:pPr>
        <w:tabs>
          <w:tab w:val="left" w:pos="1620"/>
        </w:tabs>
        <w:jc w:val="both"/>
        <w:rPr>
          <w:rFonts w:ascii="Times New Roman" w:hAnsi="Times New Roman" w:cs="Times New Roman"/>
          <w:sz w:val="24"/>
          <w:szCs w:val="24"/>
        </w:rPr>
        <w:sectPr w:rsidR="000F4265" w:rsidSect="000F4265">
          <w:pgSz w:w="16838" w:h="11906" w:orient="landscape"/>
          <w:pgMar w:top="1418" w:right="851" w:bottom="851" w:left="851" w:header="709" w:footer="709" w:gutter="0"/>
          <w:cols w:space="708"/>
          <w:docGrid w:linePitch="360"/>
        </w:sectPr>
      </w:pPr>
    </w:p>
    <w:p w:rsidR="00744D39" w:rsidRPr="00E203F4"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lastRenderedPageBreak/>
        <w:t xml:space="preserve">Общая потребность в капитальных вложениях </w:t>
      </w:r>
      <w:proofErr w:type="spellStart"/>
      <w:r w:rsidR="000D34D6">
        <w:rPr>
          <w:rFonts w:ascii="Times New Roman" w:hAnsi="Times New Roman" w:cs="Times New Roman"/>
          <w:sz w:val="24"/>
          <w:szCs w:val="24"/>
        </w:rPr>
        <w:t>Моховскому</w:t>
      </w:r>
      <w:proofErr w:type="spellEnd"/>
      <w:r w:rsidR="000D34D6">
        <w:rPr>
          <w:rFonts w:ascii="Times New Roman" w:hAnsi="Times New Roman" w:cs="Times New Roman"/>
          <w:sz w:val="24"/>
          <w:szCs w:val="24"/>
        </w:rPr>
        <w:t xml:space="preserve"> сельскому поселению</w:t>
      </w:r>
      <w:r w:rsidRPr="00E203F4">
        <w:rPr>
          <w:rFonts w:ascii="Times New Roman" w:hAnsi="Times New Roman" w:cs="Times New Roman"/>
          <w:sz w:val="24"/>
          <w:szCs w:val="24"/>
        </w:rPr>
        <w:t xml:space="preserve"> составляет </w:t>
      </w:r>
      <w:r w:rsidR="00505C8F">
        <w:rPr>
          <w:rFonts w:ascii="Times New Roman" w:hAnsi="Times New Roman" w:cs="Times New Roman"/>
          <w:sz w:val="24"/>
          <w:szCs w:val="24"/>
        </w:rPr>
        <w:t>21640</w:t>
      </w:r>
      <w:r w:rsidRPr="00E203F4">
        <w:rPr>
          <w:rFonts w:ascii="Times New Roman" w:hAnsi="Times New Roman" w:cs="Times New Roman"/>
          <w:sz w:val="24"/>
          <w:szCs w:val="24"/>
        </w:rPr>
        <w:t xml:space="preserve"> тыс.</w:t>
      </w:r>
      <w:r w:rsidR="005D0E65">
        <w:rPr>
          <w:rFonts w:ascii="Times New Roman" w:hAnsi="Times New Roman" w:cs="Times New Roman"/>
          <w:sz w:val="24"/>
          <w:szCs w:val="24"/>
        </w:rPr>
        <w:t xml:space="preserve"> </w:t>
      </w:r>
      <w:r w:rsidRPr="00E203F4">
        <w:rPr>
          <w:rFonts w:ascii="Times New Roman" w:hAnsi="Times New Roman" w:cs="Times New Roman"/>
          <w:sz w:val="24"/>
          <w:szCs w:val="24"/>
        </w:rPr>
        <w:t>рублей, значительную долю занимают бюджетные средства. Конкретные мероприятия Программы и объемы ее финансирования могут уточняться ежегодно при формировании проекта местного бюджета на соответствующий финансовый год.</w:t>
      </w:r>
    </w:p>
    <w:p w:rsidR="00804FD6" w:rsidRDefault="00744D39" w:rsidP="00804FD6">
      <w:pPr>
        <w:tabs>
          <w:tab w:val="left" w:pos="1620"/>
        </w:tabs>
        <w:jc w:val="center"/>
        <w:rPr>
          <w:rFonts w:ascii="Times New Roman" w:hAnsi="Times New Roman" w:cs="Times New Roman"/>
          <w:sz w:val="24"/>
          <w:szCs w:val="24"/>
        </w:rPr>
      </w:pPr>
      <w:r w:rsidRPr="00E203F4">
        <w:rPr>
          <w:rFonts w:ascii="Times New Roman" w:hAnsi="Times New Roman" w:cs="Times New Roman"/>
          <w:sz w:val="24"/>
          <w:szCs w:val="24"/>
        </w:rPr>
        <w:t>5. Оценка эффективности мероприятий</w:t>
      </w:r>
    </w:p>
    <w:p w:rsidR="00485B4B"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t xml:space="preserve"> Основными факторами, определяющими направления </w:t>
      </w:r>
      <w:proofErr w:type="gramStart"/>
      <w:r w:rsidRPr="00E203F4">
        <w:rPr>
          <w:rFonts w:ascii="Times New Roman" w:hAnsi="Times New Roman" w:cs="Times New Roman"/>
          <w:sz w:val="24"/>
          <w:szCs w:val="24"/>
        </w:rPr>
        <w:t>разработки Программы комплексного развития системы транспортной инфраструктуры</w:t>
      </w:r>
      <w:proofErr w:type="gramEnd"/>
      <w:r w:rsidRPr="00E203F4">
        <w:rPr>
          <w:rFonts w:ascii="Times New Roman" w:hAnsi="Times New Roman" w:cs="Times New Roman"/>
          <w:sz w:val="24"/>
          <w:szCs w:val="24"/>
        </w:rPr>
        <w:t xml:space="preserve"> </w:t>
      </w:r>
      <w:r w:rsidR="000D34D6">
        <w:rPr>
          <w:rFonts w:ascii="Times New Roman" w:hAnsi="Times New Roman" w:cs="Times New Roman"/>
          <w:sz w:val="24"/>
          <w:szCs w:val="24"/>
        </w:rPr>
        <w:t>Моховского сельского поселения</w:t>
      </w:r>
      <w:r w:rsidRPr="00E203F4">
        <w:rPr>
          <w:rFonts w:ascii="Times New Roman" w:hAnsi="Times New Roman" w:cs="Times New Roman"/>
          <w:sz w:val="24"/>
          <w:szCs w:val="24"/>
        </w:rPr>
        <w:t xml:space="preserve"> на 2016 - 2032 годы, являются тенденции социально-экономического развития поселения, характеризующиеся увеличением численности населения, развитием рынка жилья, сфер обслуживания. </w:t>
      </w:r>
    </w:p>
    <w:p w:rsidR="00761446"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t xml:space="preserve">Мероприятия разрабатывались исходя из целевых индикаторов, представляющих собой доступные наблюдению и измерению характеристики состояния и развития системы транспортной инфраструктуры, условий ее эксплуатации и эффективности реализации программных мероприятий. Выполнение включённых в Программу организационных мероприятий и инвестиционных проектов, при условии разработки эффективных механизмов их реализации и поддержки со стороны местных администраций, позволит достичь целевых показателей транспортной инфраструктуры муниципального образования </w:t>
      </w:r>
      <w:r w:rsidR="000D34D6">
        <w:rPr>
          <w:rFonts w:ascii="Times New Roman" w:hAnsi="Times New Roman" w:cs="Times New Roman"/>
          <w:sz w:val="24"/>
          <w:szCs w:val="24"/>
        </w:rPr>
        <w:t>Моховское сельское поселение</w:t>
      </w:r>
      <w:r w:rsidRPr="00E203F4">
        <w:rPr>
          <w:rFonts w:ascii="Times New Roman" w:hAnsi="Times New Roman" w:cs="Times New Roman"/>
          <w:sz w:val="24"/>
          <w:szCs w:val="24"/>
        </w:rPr>
        <w:t xml:space="preserve"> на расчетный срок. Достижение целевых индикаторов в результате реализации программы комплексного развития характеризует будущую модель транспортной инфраструктуры поселения. </w:t>
      </w:r>
    </w:p>
    <w:p w:rsidR="00761446"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t xml:space="preserve">Целевые индикаторы и показатели Программы представлены в таблице </w:t>
      </w:r>
      <w:r w:rsidR="00761446">
        <w:rPr>
          <w:rFonts w:ascii="Times New Roman" w:hAnsi="Times New Roman" w:cs="Times New Roman"/>
          <w:sz w:val="24"/>
          <w:szCs w:val="24"/>
        </w:rPr>
        <w:t>7</w:t>
      </w:r>
      <w:r w:rsidRPr="00E203F4">
        <w:rPr>
          <w:rFonts w:ascii="Times New Roman" w:hAnsi="Times New Roman" w:cs="Times New Roman"/>
          <w:sz w:val="24"/>
          <w:szCs w:val="24"/>
        </w:rPr>
        <w:t xml:space="preserve">. </w:t>
      </w:r>
    </w:p>
    <w:p w:rsidR="00761446" w:rsidRDefault="00761446" w:rsidP="00761446">
      <w:pPr>
        <w:tabs>
          <w:tab w:val="left" w:pos="1620"/>
        </w:tabs>
        <w:jc w:val="right"/>
        <w:rPr>
          <w:rFonts w:ascii="Times New Roman" w:hAnsi="Times New Roman" w:cs="Times New Roman"/>
          <w:sz w:val="24"/>
          <w:szCs w:val="24"/>
        </w:rPr>
        <w:sectPr w:rsidR="00761446" w:rsidSect="00E203F4">
          <w:pgSz w:w="11906" w:h="16838"/>
          <w:pgMar w:top="851" w:right="851" w:bottom="851" w:left="1418" w:header="709" w:footer="709" w:gutter="0"/>
          <w:cols w:space="708"/>
          <w:docGrid w:linePitch="360"/>
        </w:sectPr>
      </w:pPr>
    </w:p>
    <w:p w:rsidR="00761446" w:rsidRDefault="00744D39" w:rsidP="00761446">
      <w:pPr>
        <w:tabs>
          <w:tab w:val="left" w:pos="1620"/>
        </w:tabs>
        <w:jc w:val="right"/>
        <w:rPr>
          <w:rFonts w:ascii="Times New Roman" w:hAnsi="Times New Roman" w:cs="Times New Roman"/>
          <w:sz w:val="24"/>
          <w:szCs w:val="24"/>
        </w:rPr>
      </w:pPr>
      <w:r w:rsidRPr="00E203F4">
        <w:rPr>
          <w:rFonts w:ascii="Times New Roman" w:hAnsi="Times New Roman" w:cs="Times New Roman"/>
          <w:sz w:val="24"/>
          <w:szCs w:val="24"/>
        </w:rPr>
        <w:lastRenderedPageBreak/>
        <w:t xml:space="preserve">Таблица </w:t>
      </w:r>
      <w:r w:rsidR="002A5234">
        <w:rPr>
          <w:rFonts w:ascii="Times New Roman" w:hAnsi="Times New Roman" w:cs="Times New Roman"/>
          <w:sz w:val="24"/>
          <w:szCs w:val="24"/>
        </w:rPr>
        <w:t>8</w:t>
      </w:r>
      <w:r w:rsidRPr="00E203F4">
        <w:rPr>
          <w:rFonts w:ascii="Times New Roman" w:hAnsi="Times New Roman" w:cs="Times New Roman"/>
          <w:sz w:val="24"/>
          <w:szCs w:val="24"/>
        </w:rPr>
        <w:t xml:space="preserve"> </w:t>
      </w:r>
    </w:p>
    <w:p w:rsidR="00761446" w:rsidRDefault="00744D39" w:rsidP="0089472D">
      <w:pPr>
        <w:tabs>
          <w:tab w:val="left" w:pos="1620"/>
        </w:tabs>
        <w:jc w:val="center"/>
        <w:rPr>
          <w:rFonts w:ascii="Times New Roman" w:hAnsi="Times New Roman" w:cs="Times New Roman"/>
          <w:sz w:val="24"/>
          <w:szCs w:val="24"/>
        </w:rPr>
      </w:pPr>
      <w:r w:rsidRPr="00E203F4">
        <w:rPr>
          <w:rFonts w:ascii="Times New Roman" w:hAnsi="Times New Roman" w:cs="Times New Roman"/>
          <w:sz w:val="24"/>
          <w:szCs w:val="24"/>
        </w:rPr>
        <w:t>Целевые индикаторы и показатели Программы</w:t>
      </w:r>
    </w:p>
    <w:p w:rsidR="00761446" w:rsidRDefault="00761446" w:rsidP="00E203F4">
      <w:pPr>
        <w:tabs>
          <w:tab w:val="left" w:pos="1620"/>
        </w:tabs>
        <w:jc w:val="both"/>
        <w:rPr>
          <w:rFonts w:ascii="Times New Roman" w:hAnsi="Times New Roman" w:cs="Times New Roman"/>
          <w:sz w:val="24"/>
          <w:szCs w:val="24"/>
        </w:rPr>
      </w:pPr>
    </w:p>
    <w:tbl>
      <w:tblPr>
        <w:tblStyle w:val="af9"/>
        <w:tblW w:w="15559" w:type="dxa"/>
        <w:tblLook w:val="04A0" w:firstRow="1" w:lastRow="0" w:firstColumn="1" w:lastColumn="0" w:noHBand="0" w:noVBand="1"/>
      </w:tblPr>
      <w:tblGrid>
        <w:gridCol w:w="541"/>
        <w:gridCol w:w="5663"/>
        <w:gridCol w:w="1134"/>
        <w:gridCol w:w="1370"/>
        <w:gridCol w:w="1370"/>
        <w:gridCol w:w="1370"/>
        <w:gridCol w:w="1370"/>
        <w:gridCol w:w="1370"/>
        <w:gridCol w:w="1371"/>
      </w:tblGrid>
      <w:tr w:rsidR="00761446" w:rsidTr="00761446">
        <w:tc>
          <w:tcPr>
            <w:tcW w:w="541" w:type="dxa"/>
            <w:vMerge w:val="restart"/>
            <w:vAlign w:val="center"/>
          </w:tcPr>
          <w:p w:rsidR="00761446" w:rsidRDefault="00761446" w:rsidP="00761446">
            <w:pPr>
              <w:tabs>
                <w:tab w:val="left" w:pos="1620"/>
              </w:tabs>
              <w:ind w:firstLine="0"/>
              <w:jc w:val="center"/>
              <w:rPr>
                <w:rFonts w:ascii="Times New Roman" w:hAnsi="Times New Roman" w:cs="Times New Roman"/>
                <w:sz w:val="24"/>
                <w:szCs w:val="24"/>
              </w:rPr>
            </w:pPr>
            <w:r w:rsidRPr="00E203F4">
              <w:rPr>
                <w:rFonts w:ascii="Times New Roman" w:hAnsi="Times New Roman" w:cs="Times New Roman"/>
                <w:sz w:val="24"/>
                <w:szCs w:val="24"/>
              </w:rPr>
              <w:t xml:space="preserve">№ </w:t>
            </w:r>
            <w:proofErr w:type="gramStart"/>
            <w:r w:rsidRPr="00E203F4">
              <w:rPr>
                <w:rFonts w:ascii="Times New Roman" w:hAnsi="Times New Roman" w:cs="Times New Roman"/>
                <w:sz w:val="24"/>
                <w:szCs w:val="24"/>
              </w:rPr>
              <w:t>п</w:t>
            </w:r>
            <w:proofErr w:type="gramEnd"/>
            <w:r w:rsidRPr="00E203F4">
              <w:rPr>
                <w:rFonts w:ascii="Times New Roman" w:hAnsi="Times New Roman" w:cs="Times New Roman"/>
                <w:sz w:val="24"/>
                <w:szCs w:val="24"/>
              </w:rPr>
              <w:t>/п</w:t>
            </w:r>
          </w:p>
        </w:tc>
        <w:tc>
          <w:tcPr>
            <w:tcW w:w="5663" w:type="dxa"/>
            <w:vMerge w:val="restart"/>
            <w:vAlign w:val="center"/>
          </w:tcPr>
          <w:p w:rsidR="00761446" w:rsidRDefault="00761446" w:rsidP="00761446">
            <w:pPr>
              <w:tabs>
                <w:tab w:val="left" w:pos="1620"/>
              </w:tabs>
              <w:ind w:firstLine="0"/>
              <w:jc w:val="center"/>
              <w:rPr>
                <w:rFonts w:ascii="Times New Roman" w:hAnsi="Times New Roman" w:cs="Times New Roman"/>
                <w:sz w:val="24"/>
                <w:szCs w:val="24"/>
              </w:rPr>
            </w:pPr>
            <w:r w:rsidRPr="00E203F4">
              <w:rPr>
                <w:rFonts w:ascii="Times New Roman" w:hAnsi="Times New Roman" w:cs="Times New Roman"/>
                <w:sz w:val="24"/>
                <w:szCs w:val="24"/>
              </w:rPr>
              <w:t>Наименование индикатора</w:t>
            </w:r>
          </w:p>
        </w:tc>
        <w:tc>
          <w:tcPr>
            <w:tcW w:w="1134" w:type="dxa"/>
            <w:vMerge w:val="restart"/>
            <w:vAlign w:val="center"/>
          </w:tcPr>
          <w:p w:rsidR="00761446" w:rsidRDefault="00761446" w:rsidP="00761446">
            <w:pPr>
              <w:tabs>
                <w:tab w:val="left" w:pos="1620"/>
              </w:tabs>
              <w:ind w:firstLine="0"/>
              <w:jc w:val="center"/>
              <w:rPr>
                <w:rFonts w:ascii="Times New Roman" w:hAnsi="Times New Roman" w:cs="Times New Roman"/>
                <w:sz w:val="24"/>
                <w:szCs w:val="24"/>
              </w:rPr>
            </w:pPr>
            <w:proofErr w:type="gramStart"/>
            <w:r w:rsidRPr="00E203F4">
              <w:rPr>
                <w:rFonts w:ascii="Times New Roman" w:hAnsi="Times New Roman" w:cs="Times New Roman"/>
                <w:sz w:val="24"/>
                <w:szCs w:val="24"/>
              </w:rPr>
              <w:t xml:space="preserve">Един </w:t>
            </w:r>
            <w:proofErr w:type="spellStart"/>
            <w:r w:rsidRPr="00E203F4">
              <w:rPr>
                <w:rFonts w:ascii="Times New Roman" w:hAnsi="Times New Roman" w:cs="Times New Roman"/>
                <w:sz w:val="24"/>
                <w:szCs w:val="24"/>
              </w:rPr>
              <w:t>ица</w:t>
            </w:r>
            <w:proofErr w:type="spellEnd"/>
            <w:proofErr w:type="gramEnd"/>
            <w:r w:rsidRPr="00E203F4">
              <w:rPr>
                <w:rFonts w:ascii="Times New Roman" w:hAnsi="Times New Roman" w:cs="Times New Roman"/>
                <w:sz w:val="24"/>
                <w:szCs w:val="24"/>
              </w:rPr>
              <w:t xml:space="preserve"> </w:t>
            </w:r>
            <w:proofErr w:type="spellStart"/>
            <w:r w:rsidRPr="00E203F4">
              <w:rPr>
                <w:rFonts w:ascii="Times New Roman" w:hAnsi="Times New Roman" w:cs="Times New Roman"/>
                <w:sz w:val="24"/>
                <w:szCs w:val="24"/>
              </w:rPr>
              <w:t>измер</w:t>
            </w:r>
            <w:proofErr w:type="spellEnd"/>
            <w:r w:rsidRPr="00E203F4">
              <w:rPr>
                <w:rFonts w:ascii="Times New Roman" w:hAnsi="Times New Roman" w:cs="Times New Roman"/>
                <w:sz w:val="24"/>
                <w:szCs w:val="24"/>
              </w:rPr>
              <w:t xml:space="preserve"> </w:t>
            </w:r>
            <w:proofErr w:type="spellStart"/>
            <w:r w:rsidRPr="00E203F4">
              <w:rPr>
                <w:rFonts w:ascii="Times New Roman" w:hAnsi="Times New Roman" w:cs="Times New Roman"/>
                <w:sz w:val="24"/>
                <w:szCs w:val="24"/>
              </w:rPr>
              <w:t>ения</w:t>
            </w:r>
            <w:proofErr w:type="spellEnd"/>
          </w:p>
        </w:tc>
        <w:tc>
          <w:tcPr>
            <w:tcW w:w="8221" w:type="dxa"/>
            <w:gridSpan w:val="6"/>
            <w:vAlign w:val="center"/>
          </w:tcPr>
          <w:p w:rsidR="00761446" w:rsidRDefault="00761446" w:rsidP="00761446">
            <w:pPr>
              <w:tabs>
                <w:tab w:val="left" w:pos="1620"/>
              </w:tabs>
              <w:ind w:firstLine="0"/>
              <w:jc w:val="center"/>
              <w:rPr>
                <w:rFonts w:ascii="Times New Roman" w:hAnsi="Times New Roman" w:cs="Times New Roman"/>
                <w:sz w:val="24"/>
                <w:szCs w:val="24"/>
              </w:rPr>
            </w:pPr>
            <w:r w:rsidRPr="00E203F4">
              <w:rPr>
                <w:rFonts w:ascii="Times New Roman" w:hAnsi="Times New Roman" w:cs="Times New Roman"/>
                <w:sz w:val="24"/>
                <w:szCs w:val="24"/>
              </w:rPr>
              <w:t>Показатели по годам</w:t>
            </w:r>
          </w:p>
        </w:tc>
      </w:tr>
      <w:tr w:rsidR="00761446" w:rsidTr="00761446">
        <w:tc>
          <w:tcPr>
            <w:tcW w:w="541" w:type="dxa"/>
            <w:vMerge/>
          </w:tcPr>
          <w:p w:rsidR="00761446" w:rsidRDefault="00761446" w:rsidP="00E203F4">
            <w:pPr>
              <w:tabs>
                <w:tab w:val="left" w:pos="1620"/>
              </w:tabs>
              <w:ind w:firstLine="0"/>
              <w:jc w:val="both"/>
              <w:rPr>
                <w:rFonts w:ascii="Times New Roman" w:hAnsi="Times New Roman" w:cs="Times New Roman"/>
                <w:sz w:val="24"/>
                <w:szCs w:val="24"/>
              </w:rPr>
            </w:pPr>
          </w:p>
        </w:tc>
        <w:tc>
          <w:tcPr>
            <w:tcW w:w="5663" w:type="dxa"/>
            <w:vMerge/>
          </w:tcPr>
          <w:p w:rsidR="00761446" w:rsidRDefault="00761446" w:rsidP="00E203F4">
            <w:pPr>
              <w:tabs>
                <w:tab w:val="left" w:pos="1620"/>
              </w:tabs>
              <w:ind w:firstLine="0"/>
              <w:jc w:val="both"/>
              <w:rPr>
                <w:rFonts w:ascii="Times New Roman" w:hAnsi="Times New Roman" w:cs="Times New Roman"/>
                <w:sz w:val="24"/>
                <w:szCs w:val="24"/>
              </w:rPr>
            </w:pPr>
          </w:p>
        </w:tc>
        <w:tc>
          <w:tcPr>
            <w:tcW w:w="1134" w:type="dxa"/>
            <w:vMerge/>
          </w:tcPr>
          <w:p w:rsidR="00761446" w:rsidRDefault="00761446" w:rsidP="00E203F4">
            <w:pPr>
              <w:tabs>
                <w:tab w:val="left" w:pos="1620"/>
              </w:tabs>
              <w:ind w:firstLine="0"/>
              <w:jc w:val="both"/>
              <w:rPr>
                <w:rFonts w:ascii="Times New Roman" w:hAnsi="Times New Roman" w:cs="Times New Roman"/>
                <w:sz w:val="24"/>
                <w:szCs w:val="24"/>
              </w:rPr>
            </w:pPr>
          </w:p>
        </w:tc>
        <w:tc>
          <w:tcPr>
            <w:tcW w:w="1370" w:type="dxa"/>
            <w:vAlign w:val="center"/>
          </w:tcPr>
          <w:p w:rsidR="00761446" w:rsidRDefault="00761446" w:rsidP="00761446">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2016</w:t>
            </w:r>
          </w:p>
        </w:tc>
        <w:tc>
          <w:tcPr>
            <w:tcW w:w="1370" w:type="dxa"/>
            <w:vAlign w:val="center"/>
          </w:tcPr>
          <w:p w:rsidR="00761446" w:rsidRDefault="00761446" w:rsidP="00761446">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2017</w:t>
            </w:r>
          </w:p>
        </w:tc>
        <w:tc>
          <w:tcPr>
            <w:tcW w:w="1370" w:type="dxa"/>
            <w:vAlign w:val="center"/>
          </w:tcPr>
          <w:p w:rsidR="00761446" w:rsidRDefault="00761446" w:rsidP="00761446">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2018</w:t>
            </w:r>
          </w:p>
        </w:tc>
        <w:tc>
          <w:tcPr>
            <w:tcW w:w="1370" w:type="dxa"/>
            <w:vAlign w:val="center"/>
          </w:tcPr>
          <w:p w:rsidR="00761446" w:rsidRDefault="00761446" w:rsidP="00761446">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2019</w:t>
            </w:r>
          </w:p>
        </w:tc>
        <w:tc>
          <w:tcPr>
            <w:tcW w:w="1370" w:type="dxa"/>
            <w:vAlign w:val="center"/>
          </w:tcPr>
          <w:p w:rsidR="00761446" w:rsidRDefault="00761446" w:rsidP="00761446">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2020</w:t>
            </w:r>
          </w:p>
        </w:tc>
        <w:tc>
          <w:tcPr>
            <w:tcW w:w="1371" w:type="dxa"/>
            <w:vAlign w:val="center"/>
          </w:tcPr>
          <w:p w:rsidR="00761446" w:rsidRDefault="00761446" w:rsidP="00761446">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2021-2032</w:t>
            </w:r>
          </w:p>
        </w:tc>
      </w:tr>
      <w:tr w:rsidR="00761446" w:rsidTr="0089472D">
        <w:tc>
          <w:tcPr>
            <w:tcW w:w="541" w:type="dxa"/>
          </w:tcPr>
          <w:p w:rsidR="00761446" w:rsidRDefault="00761446" w:rsidP="00E203F4">
            <w:pPr>
              <w:tabs>
                <w:tab w:val="left" w:pos="1620"/>
              </w:tabs>
              <w:ind w:firstLine="0"/>
              <w:jc w:val="both"/>
              <w:rPr>
                <w:rFonts w:ascii="Times New Roman" w:hAnsi="Times New Roman" w:cs="Times New Roman"/>
                <w:sz w:val="24"/>
                <w:szCs w:val="24"/>
              </w:rPr>
            </w:pPr>
            <w:r>
              <w:rPr>
                <w:rFonts w:ascii="Times New Roman" w:hAnsi="Times New Roman" w:cs="Times New Roman"/>
                <w:sz w:val="24"/>
                <w:szCs w:val="24"/>
              </w:rPr>
              <w:t>1.</w:t>
            </w:r>
          </w:p>
        </w:tc>
        <w:tc>
          <w:tcPr>
            <w:tcW w:w="5663" w:type="dxa"/>
          </w:tcPr>
          <w:p w:rsidR="00761446" w:rsidRDefault="00761446" w:rsidP="00E203F4">
            <w:pPr>
              <w:tabs>
                <w:tab w:val="left" w:pos="1620"/>
              </w:tabs>
              <w:ind w:firstLine="0"/>
              <w:jc w:val="both"/>
              <w:rPr>
                <w:rFonts w:ascii="Times New Roman" w:hAnsi="Times New Roman" w:cs="Times New Roman"/>
                <w:sz w:val="24"/>
                <w:szCs w:val="24"/>
              </w:rPr>
            </w:pPr>
            <w:r w:rsidRPr="00E203F4">
              <w:rPr>
                <w:rFonts w:ascii="Times New Roman" w:hAnsi="Times New Roman" w:cs="Times New Roman"/>
                <w:sz w:val="24"/>
                <w:szCs w:val="24"/>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w:t>
            </w:r>
            <w:r>
              <w:rPr>
                <w:rFonts w:ascii="Times New Roman" w:hAnsi="Times New Roman" w:cs="Times New Roman"/>
                <w:sz w:val="24"/>
                <w:szCs w:val="24"/>
              </w:rPr>
              <w:t>ия</w:t>
            </w:r>
          </w:p>
        </w:tc>
        <w:tc>
          <w:tcPr>
            <w:tcW w:w="1134" w:type="dxa"/>
            <w:vAlign w:val="center"/>
          </w:tcPr>
          <w:p w:rsidR="00761446" w:rsidRDefault="00761446"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370" w:type="dxa"/>
            <w:vAlign w:val="center"/>
          </w:tcPr>
          <w:p w:rsidR="00761446" w:rsidRDefault="00FF5EF6"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82*</w:t>
            </w:r>
          </w:p>
        </w:tc>
        <w:tc>
          <w:tcPr>
            <w:tcW w:w="1370" w:type="dxa"/>
            <w:vAlign w:val="center"/>
          </w:tcPr>
          <w:p w:rsidR="00761446" w:rsidRDefault="00FF5EF6"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82</w:t>
            </w:r>
            <w:r w:rsidR="0089472D">
              <w:rPr>
                <w:rFonts w:ascii="Times New Roman" w:hAnsi="Times New Roman" w:cs="Times New Roman"/>
                <w:sz w:val="24"/>
                <w:szCs w:val="24"/>
              </w:rPr>
              <w:t>*</w:t>
            </w:r>
          </w:p>
        </w:tc>
        <w:tc>
          <w:tcPr>
            <w:tcW w:w="1370" w:type="dxa"/>
            <w:vAlign w:val="center"/>
          </w:tcPr>
          <w:p w:rsidR="00761446" w:rsidRDefault="00FF5EF6"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82</w:t>
            </w:r>
            <w:r w:rsidR="0089472D">
              <w:rPr>
                <w:rFonts w:ascii="Times New Roman" w:hAnsi="Times New Roman" w:cs="Times New Roman"/>
                <w:sz w:val="24"/>
                <w:szCs w:val="24"/>
              </w:rPr>
              <w:t>*</w:t>
            </w:r>
          </w:p>
        </w:tc>
        <w:tc>
          <w:tcPr>
            <w:tcW w:w="1370" w:type="dxa"/>
            <w:vAlign w:val="center"/>
          </w:tcPr>
          <w:p w:rsidR="00761446" w:rsidRDefault="00FF5EF6"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82</w:t>
            </w:r>
            <w:r w:rsidR="0089472D">
              <w:rPr>
                <w:rFonts w:ascii="Times New Roman" w:hAnsi="Times New Roman" w:cs="Times New Roman"/>
                <w:sz w:val="24"/>
                <w:szCs w:val="24"/>
              </w:rPr>
              <w:t>*</w:t>
            </w:r>
          </w:p>
        </w:tc>
        <w:tc>
          <w:tcPr>
            <w:tcW w:w="1370" w:type="dxa"/>
            <w:vAlign w:val="center"/>
          </w:tcPr>
          <w:p w:rsidR="00761446" w:rsidRDefault="00FF5EF6"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82</w:t>
            </w:r>
            <w:r w:rsidR="0089472D">
              <w:rPr>
                <w:rFonts w:ascii="Times New Roman" w:hAnsi="Times New Roman" w:cs="Times New Roman"/>
                <w:sz w:val="24"/>
                <w:szCs w:val="24"/>
              </w:rPr>
              <w:t>*</w:t>
            </w:r>
          </w:p>
        </w:tc>
        <w:tc>
          <w:tcPr>
            <w:tcW w:w="1371" w:type="dxa"/>
            <w:vAlign w:val="center"/>
          </w:tcPr>
          <w:p w:rsidR="00761446" w:rsidRDefault="0089472D"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0</w:t>
            </w:r>
          </w:p>
        </w:tc>
      </w:tr>
      <w:tr w:rsidR="00761446" w:rsidTr="0089472D">
        <w:tc>
          <w:tcPr>
            <w:tcW w:w="541" w:type="dxa"/>
          </w:tcPr>
          <w:p w:rsidR="00761446" w:rsidRDefault="00942A51" w:rsidP="00E203F4">
            <w:pPr>
              <w:tabs>
                <w:tab w:val="left" w:pos="1620"/>
              </w:tabs>
              <w:ind w:firstLine="0"/>
              <w:jc w:val="both"/>
              <w:rPr>
                <w:rFonts w:ascii="Times New Roman" w:hAnsi="Times New Roman" w:cs="Times New Roman"/>
                <w:sz w:val="24"/>
                <w:szCs w:val="24"/>
              </w:rPr>
            </w:pPr>
            <w:r>
              <w:rPr>
                <w:rFonts w:ascii="Times New Roman" w:hAnsi="Times New Roman" w:cs="Times New Roman"/>
                <w:sz w:val="24"/>
                <w:szCs w:val="24"/>
              </w:rPr>
              <w:t>2.</w:t>
            </w:r>
          </w:p>
        </w:tc>
        <w:tc>
          <w:tcPr>
            <w:tcW w:w="5663" w:type="dxa"/>
          </w:tcPr>
          <w:p w:rsidR="00761446" w:rsidRDefault="0089472D" w:rsidP="00E203F4">
            <w:pPr>
              <w:tabs>
                <w:tab w:val="left" w:pos="1620"/>
              </w:tabs>
              <w:ind w:firstLine="0"/>
              <w:jc w:val="both"/>
              <w:rPr>
                <w:rFonts w:ascii="Times New Roman" w:hAnsi="Times New Roman" w:cs="Times New Roman"/>
                <w:sz w:val="24"/>
                <w:szCs w:val="24"/>
              </w:rPr>
            </w:pPr>
            <w:r w:rsidRPr="00E203F4">
              <w:rPr>
                <w:rFonts w:ascii="Times New Roman" w:hAnsi="Times New Roman" w:cs="Times New Roman"/>
                <w:sz w:val="24"/>
                <w:szCs w:val="24"/>
              </w:rPr>
              <w:t>Обеспеченность постоянной круглогодичной связи с сетью автомобильных дорог общего пользования по дорогам с твердым покрытием</w:t>
            </w:r>
          </w:p>
        </w:tc>
        <w:tc>
          <w:tcPr>
            <w:tcW w:w="1134" w:type="dxa"/>
            <w:vAlign w:val="center"/>
          </w:tcPr>
          <w:p w:rsidR="00761446" w:rsidRDefault="0089472D"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370" w:type="dxa"/>
            <w:vAlign w:val="center"/>
          </w:tcPr>
          <w:p w:rsidR="00761446" w:rsidRDefault="00FF5EF6"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0,3</w:t>
            </w:r>
          </w:p>
        </w:tc>
        <w:tc>
          <w:tcPr>
            <w:tcW w:w="1370" w:type="dxa"/>
            <w:vAlign w:val="center"/>
          </w:tcPr>
          <w:p w:rsidR="00761446" w:rsidRDefault="00FF5EF6"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0,4</w:t>
            </w:r>
          </w:p>
        </w:tc>
        <w:tc>
          <w:tcPr>
            <w:tcW w:w="1370" w:type="dxa"/>
            <w:vAlign w:val="center"/>
          </w:tcPr>
          <w:p w:rsidR="00761446" w:rsidRDefault="00FF5EF6"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0,6</w:t>
            </w:r>
          </w:p>
        </w:tc>
        <w:tc>
          <w:tcPr>
            <w:tcW w:w="1370" w:type="dxa"/>
            <w:vAlign w:val="center"/>
          </w:tcPr>
          <w:p w:rsidR="00761446" w:rsidRDefault="00FF5EF6"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0,8</w:t>
            </w:r>
          </w:p>
        </w:tc>
        <w:tc>
          <w:tcPr>
            <w:tcW w:w="1370" w:type="dxa"/>
            <w:vAlign w:val="center"/>
          </w:tcPr>
          <w:p w:rsidR="00761446" w:rsidRDefault="00FF5EF6"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371" w:type="dxa"/>
            <w:vAlign w:val="center"/>
          </w:tcPr>
          <w:p w:rsidR="00761446" w:rsidRDefault="0089472D"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100</w:t>
            </w:r>
          </w:p>
        </w:tc>
      </w:tr>
      <w:tr w:rsidR="00761446" w:rsidTr="0089472D">
        <w:tc>
          <w:tcPr>
            <w:tcW w:w="541" w:type="dxa"/>
          </w:tcPr>
          <w:p w:rsidR="00761446" w:rsidRDefault="00942A51" w:rsidP="00E203F4">
            <w:pPr>
              <w:tabs>
                <w:tab w:val="left" w:pos="1620"/>
              </w:tabs>
              <w:ind w:firstLine="0"/>
              <w:jc w:val="both"/>
              <w:rPr>
                <w:rFonts w:ascii="Times New Roman" w:hAnsi="Times New Roman" w:cs="Times New Roman"/>
                <w:sz w:val="24"/>
                <w:szCs w:val="24"/>
              </w:rPr>
            </w:pPr>
            <w:r>
              <w:rPr>
                <w:rFonts w:ascii="Times New Roman" w:hAnsi="Times New Roman" w:cs="Times New Roman"/>
                <w:sz w:val="24"/>
                <w:szCs w:val="24"/>
              </w:rPr>
              <w:t>3.</w:t>
            </w:r>
          </w:p>
        </w:tc>
        <w:tc>
          <w:tcPr>
            <w:tcW w:w="5663" w:type="dxa"/>
          </w:tcPr>
          <w:p w:rsidR="00761446" w:rsidRDefault="0089472D" w:rsidP="00E203F4">
            <w:pPr>
              <w:tabs>
                <w:tab w:val="left" w:pos="1620"/>
              </w:tabs>
              <w:ind w:firstLine="0"/>
              <w:jc w:val="both"/>
              <w:rPr>
                <w:rFonts w:ascii="Times New Roman" w:hAnsi="Times New Roman" w:cs="Times New Roman"/>
                <w:sz w:val="24"/>
                <w:szCs w:val="24"/>
              </w:rPr>
            </w:pPr>
            <w:r w:rsidRPr="00E203F4">
              <w:rPr>
                <w:rFonts w:ascii="Times New Roman" w:hAnsi="Times New Roman" w:cs="Times New Roman"/>
                <w:sz w:val="24"/>
                <w:szCs w:val="24"/>
              </w:rPr>
              <w:t>Доля протяженности автомобильных дорог общего пользования местного значения, соответствующих нормативным требованиям к транспортн</w:t>
            </w:r>
            <w:proofErr w:type="gramStart"/>
            <w:r w:rsidRPr="00E203F4">
              <w:rPr>
                <w:rFonts w:ascii="Times New Roman" w:hAnsi="Times New Roman" w:cs="Times New Roman"/>
                <w:sz w:val="24"/>
                <w:szCs w:val="24"/>
              </w:rPr>
              <w:t>о-</w:t>
            </w:r>
            <w:proofErr w:type="gramEnd"/>
            <w:r w:rsidRPr="00E203F4">
              <w:rPr>
                <w:rFonts w:ascii="Times New Roman" w:hAnsi="Times New Roman" w:cs="Times New Roman"/>
                <w:sz w:val="24"/>
                <w:szCs w:val="24"/>
              </w:rPr>
              <w:t xml:space="preserve"> эксплуатационным показателя</w:t>
            </w:r>
          </w:p>
        </w:tc>
        <w:tc>
          <w:tcPr>
            <w:tcW w:w="1134" w:type="dxa"/>
            <w:vAlign w:val="center"/>
          </w:tcPr>
          <w:p w:rsidR="00761446" w:rsidRDefault="0089472D"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370" w:type="dxa"/>
            <w:vAlign w:val="center"/>
          </w:tcPr>
          <w:p w:rsidR="00761446" w:rsidRDefault="00FF5EF6"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1370" w:type="dxa"/>
            <w:vAlign w:val="center"/>
          </w:tcPr>
          <w:p w:rsidR="00761446" w:rsidRDefault="00FF5EF6"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1370" w:type="dxa"/>
            <w:vAlign w:val="center"/>
          </w:tcPr>
          <w:p w:rsidR="00761446" w:rsidRDefault="00FF5EF6"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1370" w:type="dxa"/>
            <w:vAlign w:val="center"/>
          </w:tcPr>
          <w:p w:rsidR="00761446" w:rsidRDefault="00FF5EF6"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1370" w:type="dxa"/>
            <w:vAlign w:val="center"/>
          </w:tcPr>
          <w:p w:rsidR="00761446" w:rsidRDefault="00FF5EF6"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1371" w:type="dxa"/>
            <w:vAlign w:val="center"/>
          </w:tcPr>
          <w:p w:rsidR="00761446" w:rsidRDefault="0089472D"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0</w:t>
            </w:r>
          </w:p>
        </w:tc>
      </w:tr>
      <w:tr w:rsidR="003F2439" w:rsidTr="0089472D">
        <w:tc>
          <w:tcPr>
            <w:tcW w:w="541" w:type="dxa"/>
          </w:tcPr>
          <w:p w:rsidR="003F2439" w:rsidRPr="005756C8" w:rsidRDefault="00FF5EF6" w:rsidP="00E203F4">
            <w:pPr>
              <w:tabs>
                <w:tab w:val="left" w:pos="1620"/>
              </w:tabs>
              <w:ind w:firstLine="0"/>
              <w:jc w:val="both"/>
              <w:rPr>
                <w:rFonts w:ascii="Times New Roman" w:hAnsi="Times New Roman" w:cs="Times New Roman"/>
                <w:sz w:val="24"/>
                <w:szCs w:val="24"/>
              </w:rPr>
            </w:pPr>
            <w:r>
              <w:rPr>
                <w:rFonts w:ascii="Times New Roman" w:hAnsi="Times New Roman" w:cs="Times New Roman"/>
                <w:sz w:val="24"/>
                <w:szCs w:val="24"/>
              </w:rPr>
              <w:t>4.</w:t>
            </w:r>
          </w:p>
        </w:tc>
        <w:tc>
          <w:tcPr>
            <w:tcW w:w="5663" w:type="dxa"/>
          </w:tcPr>
          <w:p w:rsidR="003F2439" w:rsidRPr="005756C8" w:rsidRDefault="003F2439" w:rsidP="00E203F4">
            <w:pPr>
              <w:tabs>
                <w:tab w:val="left" w:pos="1620"/>
              </w:tabs>
              <w:ind w:firstLine="0"/>
              <w:jc w:val="both"/>
              <w:rPr>
                <w:rFonts w:ascii="Times New Roman" w:hAnsi="Times New Roman" w:cs="Times New Roman"/>
                <w:sz w:val="24"/>
                <w:szCs w:val="24"/>
              </w:rPr>
            </w:pPr>
            <w:r w:rsidRPr="005756C8">
              <w:rPr>
                <w:rFonts w:ascii="Times New Roman" w:hAnsi="Times New Roman" w:cs="Times New Roman"/>
                <w:sz w:val="24"/>
                <w:szCs w:val="24"/>
              </w:rPr>
              <w:t xml:space="preserve">Количество </w:t>
            </w:r>
            <w:proofErr w:type="spellStart"/>
            <w:r w:rsidRPr="005756C8">
              <w:rPr>
                <w:rFonts w:ascii="Times New Roman" w:hAnsi="Times New Roman" w:cs="Times New Roman"/>
                <w:sz w:val="24"/>
                <w:szCs w:val="24"/>
              </w:rPr>
              <w:t>дорожно</w:t>
            </w:r>
            <w:proofErr w:type="spellEnd"/>
            <w:r w:rsidR="00823AC7" w:rsidRPr="005756C8">
              <w:rPr>
                <w:rFonts w:ascii="Times New Roman" w:hAnsi="Times New Roman" w:cs="Times New Roman"/>
                <w:sz w:val="24"/>
                <w:szCs w:val="24"/>
              </w:rPr>
              <w:t xml:space="preserve"> </w:t>
            </w:r>
            <w:r w:rsidRPr="005756C8">
              <w:rPr>
                <w:rFonts w:ascii="Times New Roman" w:hAnsi="Times New Roman" w:cs="Times New Roman"/>
                <w:sz w:val="24"/>
                <w:szCs w:val="24"/>
              </w:rPr>
              <w:t>- транспортных происшествий из-за сопутствующих дорожных условий на сети дорог федерального, регионального и межмуниципального значения</w:t>
            </w:r>
          </w:p>
        </w:tc>
        <w:tc>
          <w:tcPr>
            <w:tcW w:w="1134" w:type="dxa"/>
            <w:vAlign w:val="center"/>
          </w:tcPr>
          <w:p w:rsidR="003F2439" w:rsidRPr="005756C8" w:rsidRDefault="003F2439" w:rsidP="0089472D">
            <w:pPr>
              <w:tabs>
                <w:tab w:val="left" w:pos="1620"/>
              </w:tabs>
              <w:ind w:firstLine="0"/>
              <w:jc w:val="center"/>
              <w:rPr>
                <w:rFonts w:ascii="Times New Roman" w:hAnsi="Times New Roman" w:cs="Times New Roman"/>
                <w:sz w:val="24"/>
                <w:szCs w:val="24"/>
              </w:rPr>
            </w:pPr>
            <w:r w:rsidRPr="005756C8">
              <w:rPr>
                <w:rFonts w:ascii="Times New Roman" w:hAnsi="Times New Roman" w:cs="Times New Roman"/>
                <w:sz w:val="24"/>
                <w:szCs w:val="24"/>
              </w:rPr>
              <w:t>%</w:t>
            </w:r>
          </w:p>
        </w:tc>
        <w:tc>
          <w:tcPr>
            <w:tcW w:w="1370" w:type="dxa"/>
            <w:vAlign w:val="center"/>
          </w:tcPr>
          <w:p w:rsidR="003F2439" w:rsidRDefault="00035FF7" w:rsidP="0089472D">
            <w:pPr>
              <w:tabs>
                <w:tab w:val="left" w:pos="1620"/>
              </w:tabs>
              <w:ind w:firstLine="0"/>
              <w:jc w:val="center"/>
              <w:rPr>
                <w:rFonts w:ascii="Times New Roman" w:hAnsi="Times New Roman" w:cs="Times New Roman"/>
                <w:sz w:val="24"/>
                <w:szCs w:val="24"/>
              </w:rPr>
            </w:pPr>
            <w:r w:rsidRPr="005756C8">
              <w:rPr>
                <w:rFonts w:ascii="Times New Roman" w:hAnsi="Times New Roman" w:cs="Times New Roman"/>
                <w:sz w:val="24"/>
                <w:szCs w:val="24"/>
              </w:rPr>
              <w:t>15</w:t>
            </w:r>
          </w:p>
        </w:tc>
        <w:tc>
          <w:tcPr>
            <w:tcW w:w="1370" w:type="dxa"/>
            <w:vAlign w:val="center"/>
          </w:tcPr>
          <w:p w:rsidR="003F2439" w:rsidRDefault="003F2439" w:rsidP="0089472D">
            <w:pPr>
              <w:tabs>
                <w:tab w:val="left" w:pos="1620"/>
              </w:tabs>
              <w:ind w:firstLine="0"/>
              <w:jc w:val="center"/>
              <w:rPr>
                <w:rFonts w:ascii="Times New Roman" w:hAnsi="Times New Roman" w:cs="Times New Roman"/>
                <w:sz w:val="24"/>
                <w:szCs w:val="24"/>
              </w:rPr>
            </w:pPr>
          </w:p>
        </w:tc>
        <w:tc>
          <w:tcPr>
            <w:tcW w:w="1370" w:type="dxa"/>
            <w:vAlign w:val="center"/>
          </w:tcPr>
          <w:p w:rsidR="003F2439" w:rsidRDefault="003F2439" w:rsidP="0089472D">
            <w:pPr>
              <w:tabs>
                <w:tab w:val="left" w:pos="1620"/>
              </w:tabs>
              <w:ind w:firstLine="0"/>
              <w:jc w:val="center"/>
              <w:rPr>
                <w:rFonts w:ascii="Times New Roman" w:hAnsi="Times New Roman" w:cs="Times New Roman"/>
                <w:sz w:val="24"/>
                <w:szCs w:val="24"/>
              </w:rPr>
            </w:pPr>
          </w:p>
        </w:tc>
        <w:tc>
          <w:tcPr>
            <w:tcW w:w="1370" w:type="dxa"/>
            <w:vAlign w:val="center"/>
          </w:tcPr>
          <w:p w:rsidR="003F2439" w:rsidRDefault="003F2439" w:rsidP="0089472D">
            <w:pPr>
              <w:tabs>
                <w:tab w:val="left" w:pos="1620"/>
              </w:tabs>
              <w:ind w:firstLine="0"/>
              <w:jc w:val="center"/>
              <w:rPr>
                <w:rFonts w:ascii="Times New Roman" w:hAnsi="Times New Roman" w:cs="Times New Roman"/>
                <w:sz w:val="24"/>
                <w:szCs w:val="24"/>
              </w:rPr>
            </w:pPr>
          </w:p>
        </w:tc>
        <w:tc>
          <w:tcPr>
            <w:tcW w:w="1370" w:type="dxa"/>
            <w:vAlign w:val="center"/>
          </w:tcPr>
          <w:p w:rsidR="003F2439" w:rsidRDefault="003F2439" w:rsidP="0089472D">
            <w:pPr>
              <w:tabs>
                <w:tab w:val="left" w:pos="1620"/>
              </w:tabs>
              <w:ind w:firstLine="0"/>
              <w:jc w:val="center"/>
              <w:rPr>
                <w:rFonts w:ascii="Times New Roman" w:hAnsi="Times New Roman" w:cs="Times New Roman"/>
                <w:sz w:val="24"/>
                <w:szCs w:val="24"/>
              </w:rPr>
            </w:pPr>
          </w:p>
        </w:tc>
        <w:tc>
          <w:tcPr>
            <w:tcW w:w="1371" w:type="dxa"/>
            <w:vAlign w:val="center"/>
          </w:tcPr>
          <w:p w:rsidR="003F2439" w:rsidRDefault="003F2439" w:rsidP="0089472D">
            <w:pPr>
              <w:tabs>
                <w:tab w:val="left" w:pos="1620"/>
              </w:tabs>
              <w:ind w:firstLine="0"/>
              <w:jc w:val="center"/>
              <w:rPr>
                <w:rFonts w:ascii="Times New Roman" w:hAnsi="Times New Roman" w:cs="Times New Roman"/>
                <w:sz w:val="24"/>
                <w:szCs w:val="24"/>
              </w:rPr>
            </w:pPr>
          </w:p>
        </w:tc>
      </w:tr>
      <w:tr w:rsidR="003F2439" w:rsidTr="0089472D">
        <w:tc>
          <w:tcPr>
            <w:tcW w:w="541" w:type="dxa"/>
          </w:tcPr>
          <w:p w:rsidR="003F2439" w:rsidRDefault="00FF5EF6" w:rsidP="00E203F4">
            <w:pPr>
              <w:tabs>
                <w:tab w:val="left" w:pos="1620"/>
              </w:tabs>
              <w:ind w:firstLine="0"/>
              <w:jc w:val="both"/>
              <w:rPr>
                <w:rFonts w:ascii="Times New Roman" w:hAnsi="Times New Roman" w:cs="Times New Roman"/>
                <w:sz w:val="24"/>
                <w:szCs w:val="24"/>
              </w:rPr>
            </w:pPr>
            <w:r>
              <w:rPr>
                <w:rFonts w:ascii="Times New Roman" w:hAnsi="Times New Roman" w:cs="Times New Roman"/>
                <w:sz w:val="24"/>
                <w:szCs w:val="24"/>
              </w:rPr>
              <w:t>5.</w:t>
            </w:r>
          </w:p>
        </w:tc>
        <w:tc>
          <w:tcPr>
            <w:tcW w:w="5663" w:type="dxa"/>
          </w:tcPr>
          <w:p w:rsidR="003F2439" w:rsidRPr="00E203F4" w:rsidRDefault="003F2439" w:rsidP="00E203F4">
            <w:pPr>
              <w:tabs>
                <w:tab w:val="left" w:pos="1620"/>
              </w:tabs>
              <w:ind w:firstLine="0"/>
              <w:jc w:val="both"/>
              <w:rPr>
                <w:rFonts w:ascii="Times New Roman" w:hAnsi="Times New Roman" w:cs="Times New Roman"/>
                <w:sz w:val="24"/>
                <w:szCs w:val="24"/>
              </w:rPr>
            </w:pPr>
            <w:r w:rsidRPr="00E203F4">
              <w:rPr>
                <w:rFonts w:ascii="Times New Roman" w:hAnsi="Times New Roman" w:cs="Times New Roman"/>
                <w:sz w:val="24"/>
                <w:szCs w:val="24"/>
              </w:rPr>
              <w:t>Обеспеченность транспортного обслуживания населения</w:t>
            </w:r>
          </w:p>
        </w:tc>
        <w:tc>
          <w:tcPr>
            <w:tcW w:w="1134" w:type="dxa"/>
            <w:vAlign w:val="center"/>
          </w:tcPr>
          <w:p w:rsidR="003F2439" w:rsidRDefault="003F2439"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370" w:type="dxa"/>
            <w:vAlign w:val="center"/>
          </w:tcPr>
          <w:p w:rsidR="003F2439" w:rsidRDefault="00823AC7"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95*</w:t>
            </w:r>
          </w:p>
        </w:tc>
        <w:tc>
          <w:tcPr>
            <w:tcW w:w="1370" w:type="dxa"/>
            <w:vAlign w:val="center"/>
          </w:tcPr>
          <w:p w:rsidR="003F2439" w:rsidRDefault="00823AC7"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95*</w:t>
            </w:r>
          </w:p>
        </w:tc>
        <w:tc>
          <w:tcPr>
            <w:tcW w:w="1370" w:type="dxa"/>
            <w:vAlign w:val="center"/>
          </w:tcPr>
          <w:p w:rsidR="003F2439" w:rsidRDefault="00823AC7"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95*</w:t>
            </w:r>
          </w:p>
        </w:tc>
        <w:tc>
          <w:tcPr>
            <w:tcW w:w="1370" w:type="dxa"/>
            <w:vAlign w:val="center"/>
          </w:tcPr>
          <w:p w:rsidR="003F2439" w:rsidRDefault="00823AC7"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95*</w:t>
            </w:r>
          </w:p>
        </w:tc>
        <w:tc>
          <w:tcPr>
            <w:tcW w:w="1370" w:type="dxa"/>
            <w:vAlign w:val="center"/>
          </w:tcPr>
          <w:p w:rsidR="003F2439" w:rsidRDefault="00823AC7"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95*</w:t>
            </w:r>
          </w:p>
        </w:tc>
        <w:tc>
          <w:tcPr>
            <w:tcW w:w="1371" w:type="dxa"/>
            <w:vAlign w:val="center"/>
          </w:tcPr>
          <w:p w:rsidR="003F2439" w:rsidRDefault="00823AC7" w:rsidP="0089472D">
            <w:pPr>
              <w:tabs>
                <w:tab w:val="left" w:pos="1620"/>
              </w:tabs>
              <w:ind w:firstLine="0"/>
              <w:jc w:val="center"/>
              <w:rPr>
                <w:rFonts w:ascii="Times New Roman" w:hAnsi="Times New Roman" w:cs="Times New Roman"/>
                <w:sz w:val="24"/>
                <w:szCs w:val="24"/>
              </w:rPr>
            </w:pPr>
            <w:r>
              <w:rPr>
                <w:rFonts w:ascii="Times New Roman" w:hAnsi="Times New Roman" w:cs="Times New Roman"/>
                <w:sz w:val="24"/>
                <w:szCs w:val="24"/>
              </w:rPr>
              <w:t>0</w:t>
            </w:r>
          </w:p>
        </w:tc>
      </w:tr>
    </w:tbl>
    <w:p w:rsidR="00761446" w:rsidRDefault="003F2439" w:rsidP="003F2439">
      <w:pPr>
        <w:tabs>
          <w:tab w:val="left" w:pos="1620"/>
        </w:tabs>
        <w:rPr>
          <w:rFonts w:ascii="Times New Roman" w:hAnsi="Times New Roman" w:cs="Times New Roman"/>
          <w:sz w:val="24"/>
          <w:szCs w:val="24"/>
        </w:rPr>
        <w:sectPr w:rsidR="00761446" w:rsidSect="00761446">
          <w:pgSz w:w="16838" w:h="11906" w:orient="landscape"/>
          <w:pgMar w:top="1418" w:right="851" w:bottom="851" w:left="851" w:header="709" w:footer="709" w:gutter="0"/>
          <w:cols w:space="708"/>
          <w:docGrid w:linePitch="360"/>
        </w:sectPr>
      </w:pPr>
      <w:r w:rsidRPr="00E203F4">
        <w:rPr>
          <w:rFonts w:ascii="Times New Roman" w:hAnsi="Times New Roman" w:cs="Times New Roman"/>
          <w:sz w:val="24"/>
          <w:szCs w:val="24"/>
        </w:rPr>
        <w:t>* - сохранение показателей в условиях недофинансирования дорожных работ</w:t>
      </w:r>
    </w:p>
    <w:p w:rsidR="00761446" w:rsidRDefault="00761446" w:rsidP="00E203F4">
      <w:pPr>
        <w:tabs>
          <w:tab w:val="left" w:pos="1620"/>
        </w:tabs>
        <w:jc w:val="both"/>
        <w:rPr>
          <w:rFonts w:ascii="Times New Roman" w:hAnsi="Times New Roman" w:cs="Times New Roman"/>
          <w:sz w:val="24"/>
          <w:szCs w:val="24"/>
        </w:rPr>
      </w:pPr>
    </w:p>
    <w:p w:rsidR="003F2439" w:rsidRDefault="00744D39" w:rsidP="003F2439">
      <w:pPr>
        <w:tabs>
          <w:tab w:val="left" w:pos="1620"/>
        </w:tabs>
        <w:jc w:val="center"/>
        <w:rPr>
          <w:rFonts w:ascii="Times New Roman" w:hAnsi="Times New Roman" w:cs="Times New Roman"/>
          <w:sz w:val="24"/>
          <w:szCs w:val="24"/>
        </w:rPr>
      </w:pPr>
      <w:r w:rsidRPr="00E203F4">
        <w:rPr>
          <w:rFonts w:ascii="Times New Roman" w:hAnsi="Times New Roman" w:cs="Times New Roman"/>
          <w:sz w:val="24"/>
          <w:szCs w:val="24"/>
        </w:rPr>
        <w:t>6. Нормативное обеспечение</w:t>
      </w:r>
    </w:p>
    <w:p w:rsidR="00823AC7" w:rsidRDefault="00823AC7" w:rsidP="003F2439">
      <w:pPr>
        <w:tabs>
          <w:tab w:val="left" w:pos="1620"/>
        </w:tabs>
        <w:jc w:val="center"/>
        <w:rPr>
          <w:rFonts w:ascii="Times New Roman" w:hAnsi="Times New Roman" w:cs="Times New Roman"/>
          <w:sz w:val="24"/>
          <w:szCs w:val="24"/>
        </w:rPr>
      </w:pPr>
    </w:p>
    <w:p w:rsidR="003F2439"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t xml:space="preserve">Муниципальным заказчиком Программы и ответственным за ее реализацию является Администрация </w:t>
      </w:r>
      <w:r w:rsidR="0010793C">
        <w:rPr>
          <w:rFonts w:ascii="Times New Roman" w:hAnsi="Times New Roman" w:cs="Times New Roman"/>
          <w:sz w:val="24"/>
          <w:szCs w:val="24"/>
        </w:rPr>
        <w:t>Моховского сельского поселения</w:t>
      </w:r>
      <w:r w:rsidRPr="00E203F4">
        <w:rPr>
          <w:rFonts w:ascii="Times New Roman" w:hAnsi="Times New Roman" w:cs="Times New Roman"/>
          <w:sz w:val="24"/>
          <w:szCs w:val="24"/>
        </w:rPr>
        <w:t xml:space="preserve">. Реализация Программы осуществляется на основе: </w:t>
      </w:r>
    </w:p>
    <w:p w:rsidR="003F2439"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t xml:space="preserve">1) муниципальных контрактов, заключенных в соответствии с законодательством о размещении заказов на поставки товаров, выполнения работ, оказания услуг для государственных и муниципальных нужд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 </w:t>
      </w:r>
    </w:p>
    <w:p w:rsidR="003F2439"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t xml:space="preserve">2) условий, порядка и </w:t>
      </w:r>
      <w:proofErr w:type="gramStart"/>
      <w:r w:rsidRPr="00E203F4">
        <w:rPr>
          <w:rFonts w:ascii="Times New Roman" w:hAnsi="Times New Roman" w:cs="Times New Roman"/>
          <w:sz w:val="24"/>
          <w:szCs w:val="24"/>
        </w:rPr>
        <w:t>правил</w:t>
      </w:r>
      <w:proofErr w:type="gramEnd"/>
      <w:r w:rsidRPr="00E203F4">
        <w:rPr>
          <w:rFonts w:ascii="Times New Roman" w:hAnsi="Times New Roman" w:cs="Times New Roman"/>
          <w:sz w:val="24"/>
          <w:szCs w:val="24"/>
        </w:rPr>
        <w:t xml:space="preserve"> утвержденных федеральными, областными и муниципальными нормативными правовыми актами. </w:t>
      </w:r>
    </w:p>
    <w:p w:rsidR="00802105"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t xml:space="preserve">Реализация муниципальной программы осуществляется в соответствии с планом реализации муниципальной программы,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 План реализации муниципальной программы составляется ответственным исполнителем с участниками муниципальной программы и утверждается </w:t>
      </w:r>
      <w:r w:rsidR="003F2439">
        <w:rPr>
          <w:rFonts w:ascii="Times New Roman" w:hAnsi="Times New Roman" w:cs="Times New Roman"/>
          <w:sz w:val="24"/>
          <w:szCs w:val="24"/>
        </w:rPr>
        <w:t>постановлением</w:t>
      </w:r>
      <w:r w:rsidRPr="00E203F4">
        <w:rPr>
          <w:rFonts w:ascii="Times New Roman" w:hAnsi="Times New Roman" w:cs="Times New Roman"/>
          <w:sz w:val="24"/>
          <w:szCs w:val="24"/>
        </w:rPr>
        <w:t xml:space="preserve"> Администрации </w:t>
      </w:r>
      <w:r w:rsidR="0010793C">
        <w:rPr>
          <w:rFonts w:ascii="Times New Roman" w:hAnsi="Times New Roman" w:cs="Times New Roman"/>
          <w:sz w:val="24"/>
          <w:szCs w:val="24"/>
        </w:rPr>
        <w:t>Моховского сельского поселения</w:t>
      </w:r>
      <w:r w:rsidRPr="00E203F4">
        <w:rPr>
          <w:rFonts w:ascii="Times New Roman" w:hAnsi="Times New Roman" w:cs="Times New Roman"/>
          <w:sz w:val="24"/>
          <w:szCs w:val="24"/>
        </w:rPr>
        <w:t xml:space="preserve">, курирующим данное направление ежегодно, не позднее 01 декабря текущего финансового года. Участники муниципальной программы ежегодно не позднее 15 июля текущего финансового года представляют в </w:t>
      </w:r>
      <w:r w:rsidR="003F2439">
        <w:rPr>
          <w:rFonts w:ascii="Times New Roman" w:hAnsi="Times New Roman" w:cs="Times New Roman"/>
          <w:sz w:val="24"/>
          <w:szCs w:val="24"/>
        </w:rPr>
        <w:t>администрацию</w:t>
      </w:r>
      <w:r w:rsidRPr="00E203F4">
        <w:rPr>
          <w:rFonts w:ascii="Times New Roman" w:hAnsi="Times New Roman" w:cs="Times New Roman"/>
          <w:sz w:val="24"/>
          <w:szCs w:val="24"/>
        </w:rPr>
        <w:t xml:space="preserve"> предложения по включению в план реализации муниципальной программы. Внесение изменений в план реализации муниципальной программы, не влияющих на параметры муниципальной программы, план с учетом изменений утверждается не позднее 5 рабочих дней со дня принятия решения о внесении изменений. </w:t>
      </w:r>
    </w:p>
    <w:p w:rsidR="00802105"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t xml:space="preserve">Ответственный исполнитель: </w:t>
      </w:r>
    </w:p>
    <w:p w:rsidR="00802105"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обеспечивает разработку муниципальной программы и утверждение в установленном порядке проекта постановления Администрации </w:t>
      </w:r>
      <w:r w:rsidR="0010793C">
        <w:rPr>
          <w:rFonts w:ascii="Times New Roman" w:hAnsi="Times New Roman" w:cs="Times New Roman"/>
          <w:sz w:val="24"/>
          <w:szCs w:val="24"/>
        </w:rPr>
        <w:t>Моховского сельского поселения</w:t>
      </w:r>
      <w:r w:rsidR="0010793C" w:rsidRPr="00E203F4">
        <w:rPr>
          <w:rFonts w:ascii="Times New Roman" w:hAnsi="Times New Roman" w:cs="Times New Roman"/>
          <w:sz w:val="24"/>
          <w:szCs w:val="24"/>
        </w:rPr>
        <w:t xml:space="preserve"> </w:t>
      </w:r>
      <w:r w:rsidRPr="00E203F4">
        <w:rPr>
          <w:rFonts w:ascii="Times New Roman" w:hAnsi="Times New Roman" w:cs="Times New Roman"/>
          <w:sz w:val="24"/>
          <w:szCs w:val="24"/>
        </w:rPr>
        <w:t xml:space="preserve">об утверждении муниципальной программы; </w:t>
      </w:r>
    </w:p>
    <w:p w:rsidR="00802105"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формирует в соответствии с методическими рекомендациями структуру муниципальной программы, а также перечень участников муниципальной программы; </w:t>
      </w:r>
    </w:p>
    <w:p w:rsidR="00802105"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организует реализацию муниципальной программы, вносит предложения Главе </w:t>
      </w:r>
      <w:r w:rsidR="0010793C">
        <w:rPr>
          <w:rFonts w:ascii="Times New Roman" w:hAnsi="Times New Roman" w:cs="Times New Roman"/>
          <w:sz w:val="24"/>
          <w:szCs w:val="24"/>
        </w:rPr>
        <w:t>Моховского сельского поселения</w:t>
      </w:r>
      <w:r w:rsidR="0010793C" w:rsidRPr="00E203F4">
        <w:rPr>
          <w:rFonts w:ascii="Times New Roman" w:hAnsi="Times New Roman" w:cs="Times New Roman"/>
          <w:sz w:val="24"/>
          <w:szCs w:val="24"/>
        </w:rPr>
        <w:t xml:space="preserve"> </w:t>
      </w:r>
      <w:r w:rsidRPr="00E203F4">
        <w:rPr>
          <w:rFonts w:ascii="Times New Roman" w:hAnsi="Times New Roman" w:cs="Times New Roman"/>
          <w:sz w:val="24"/>
          <w:szCs w:val="24"/>
        </w:rPr>
        <w:t xml:space="preserve">об изменениях муниципальной программы и несет ответственность за достижение целевых индикаторов и показателей муниципальной программы, а также конечных результатов ее реализации; </w:t>
      </w:r>
    </w:p>
    <w:p w:rsidR="00744D39" w:rsidRPr="00E203F4"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подготавливает отчеты об исполнении плана реализации муниципальной программы (с учетом информации, представленной участниками муниципальной программы); </w:t>
      </w:r>
    </w:p>
    <w:p w:rsidR="00802105"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подготавливает отчет о реализации муниципальной программы по итогам года, согласовывает и утверждает проект постановления Администрации </w:t>
      </w:r>
      <w:r w:rsidR="0010793C">
        <w:rPr>
          <w:rFonts w:ascii="Times New Roman" w:hAnsi="Times New Roman" w:cs="Times New Roman"/>
          <w:sz w:val="24"/>
          <w:szCs w:val="24"/>
        </w:rPr>
        <w:t>Моховского сельского поселения</w:t>
      </w:r>
      <w:r w:rsidR="0010793C" w:rsidRPr="00E203F4">
        <w:rPr>
          <w:rFonts w:ascii="Times New Roman" w:hAnsi="Times New Roman" w:cs="Times New Roman"/>
          <w:sz w:val="24"/>
          <w:szCs w:val="24"/>
        </w:rPr>
        <w:t xml:space="preserve"> </w:t>
      </w:r>
      <w:r w:rsidRPr="00E203F4">
        <w:rPr>
          <w:rFonts w:ascii="Times New Roman" w:hAnsi="Times New Roman" w:cs="Times New Roman"/>
          <w:sz w:val="24"/>
          <w:szCs w:val="24"/>
        </w:rPr>
        <w:t xml:space="preserve">об утверждении отчета в соответствии с Регламентом Администрации </w:t>
      </w:r>
      <w:r w:rsidR="0010793C">
        <w:rPr>
          <w:rFonts w:ascii="Times New Roman" w:hAnsi="Times New Roman" w:cs="Times New Roman"/>
          <w:sz w:val="24"/>
          <w:szCs w:val="24"/>
        </w:rPr>
        <w:t>Моховского сельского поселения</w:t>
      </w:r>
      <w:r w:rsidRPr="00E203F4">
        <w:rPr>
          <w:rFonts w:ascii="Times New Roman" w:hAnsi="Times New Roman" w:cs="Times New Roman"/>
          <w:sz w:val="24"/>
          <w:szCs w:val="24"/>
        </w:rPr>
        <w:t xml:space="preserve">. </w:t>
      </w:r>
    </w:p>
    <w:p w:rsidR="00802105"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t xml:space="preserve">Участник муниципальной программы: </w:t>
      </w:r>
    </w:p>
    <w:p w:rsidR="00802105"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осуществляет реализацию мероприятий подпрограммы, входящих в состав муниципальной программы, в рамках своей компетенции; </w:t>
      </w:r>
    </w:p>
    <w:p w:rsidR="00802105"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представляет ответственному исполнителю (соисполнителю) предложения при разработке муниципальной программы в части мероприятий подпрограммы, входящих в состав муниципальной программы, в реализации которых предполагается его участие; </w:t>
      </w:r>
    </w:p>
    <w:p w:rsidR="00802105"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представляет ответственному исполнителю информацию, необходимую для подготовки ответов на запросы соответствующих организаций; </w:t>
      </w:r>
    </w:p>
    <w:p w:rsidR="00802105"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представляет ответственному исполнителю информацию, необходимую для подготовки отчетов об исполнении плана реализации и отчета о реализации муниципальной программы по итогам года в срок до 15 января года, следующего </w:t>
      </w:r>
      <w:proofErr w:type="gramStart"/>
      <w:r w:rsidRPr="00E203F4">
        <w:rPr>
          <w:rFonts w:ascii="Times New Roman" w:hAnsi="Times New Roman" w:cs="Times New Roman"/>
          <w:sz w:val="24"/>
          <w:szCs w:val="24"/>
        </w:rPr>
        <w:t>за</w:t>
      </w:r>
      <w:proofErr w:type="gramEnd"/>
      <w:r w:rsidRPr="00E203F4">
        <w:rPr>
          <w:rFonts w:ascii="Times New Roman" w:hAnsi="Times New Roman" w:cs="Times New Roman"/>
          <w:sz w:val="24"/>
          <w:szCs w:val="24"/>
        </w:rPr>
        <w:t xml:space="preserve"> отчетным. </w:t>
      </w:r>
    </w:p>
    <w:p w:rsidR="00802105"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lastRenderedPageBreak/>
        <w:t xml:space="preserve">Администрация муниципального образования как участник муниципальной программы представляет в Администрацию </w:t>
      </w:r>
      <w:r w:rsidR="00802105">
        <w:rPr>
          <w:rFonts w:ascii="Times New Roman" w:hAnsi="Times New Roman" w:cs="Times New Roman"/>
          <w:sz w:val="24"/>
          <w:szCs w:val="24"/>
        </w:rPr>
        <w:t>Покровского</w:t>
      </w:r>
      <w:r w:rsidRPr="00E203F4">
        <w:rPr>
          <w:rFonts w:ascii="Times New Roman" w:hAnsi="Times New Roman" w:cs="Times New Roman"/>
          <w:sz w:val="24"/>
          <w:szCs w:val="24"/>
        </w:rPr>
        <w:t xml:space="preserve"> района: </w:t>
      </w:r>
    </w:p>
    <w:p w:rsidR="00802105"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ежемесячный отчет о получении и использовании выделенных межбюджетных трансфертов за счет субсидий для </w:t>
      </w:r>
      <w:proofErr w:type="spellStart"/>
      <w:r w:rsidRPr="00E203F4">
        <w:rPr>
          <w:rFonts w:ascii="Times New Roman" w:hAnsi="Times New Roman" w:cs="Times New Roman"/>
          <w:sz w:val="24"/>
          <w:szCs w:val="24"/>
        </w:rPr>
        <w:t>софинансирования</w:t>
      </w:r>
      <w:proofErr w:type="spellEnd"/>
      <w:r w:rsidRPr="00E203F4">
        <w:rPr>
          <w:rFonts w:ascii="Times New Roman" w:hAnsi="Times New Roman" w:cs="Times New Roman"/>
          <w:sz w:val="24"/>
          <w:szCs w:val="24"/>
        </w:rPr>
        <w:t xml:space="preserve"> расходных обязательств, возникающих при выполнении полномочий органов местного самоуправления по вопросам местного значения на каждое первое число месяца, следующего за отчетным периодом; </w:t>
      </w:r>
    </w:p>
    <w:p w:rsidR="00802105"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ежемесячный отчет о выделении и использовании средств местного бюджета выделенных на строительство, реконструкцию, капитальный ремонт, включая разработку проектно-сметной документации на каждое первое число месяца, следующего за отчетным периодом; </w:t>
      </w:r>
    </w:p>
    <w:p w:rsidR="00802105"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ежеквартальные отчеты: о ходе выполнения работ по объектам строительства, реконструкции, капитального ремонта, находящиеся в муниципальной собственности, с указанием денежных и натуральных величин до 3 числа месяца, следующего за отчетным периодом; </w:t>
      </w:r>
    </w:p>
    <w:p w:rsidR="00802105"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sym w:font="Symbol" w:char="F02D"/>
      </w:r>
      <w:r w:rsidRPr="00E203F4">
        <w:rPr>
          <w:rFonts w:ascii="Times New Roman" w:hAnsi="Times New Roman" w:cs="Times New Roman"/>
          <w:sz w:val="24"/>
          <w:szCs w:val="24"/>
        </w:rPr>
        <w:t xml:space="preserve"> ежегодный отчет о достижении показателей эффективности в срок до 15 января года, следующего за </w:t>
      </w:r>
      <w:proofErr w:type="gramStart"/>
      <w:r w:rsidRPr="00E203F4">
        <w:rPr>
          <w:rFonts w:ascii="Times New Roman" w:hAnsi="Times New Roman" w:cs="Times New Roman"/>
          <w:sz w:val="24"/>
          <w:szCs w:val="24"/>
        </w:rPr>
        <w:t>отчетным</w:t>
      </w:r>
      <w:proofErr w:type="gramEnd"/>
      <w:r w:rsidRPr="00E203F4">
        <w:rPr>
          <w:rFonts w:ascii="Times New Roman" w:hAnsi="Times New Roman" w:cs="Times New Roman"/>
          <w:sz w:val="24"/>
          <w:szCs w:val="24"/>
        </w:rPr>
        <w:t xml:space="preserve">. </w:t>
      </w:r>
    </w:p>
    <w:p w:rsidR="00802105" w:rsidRDefault="00744D39"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t>Муниципальный заказчик Программы с учетом выделяемых на реализацию программы финансовых средств ежегодно уточняет целевые показатели и затраты по программным мероприятиям, механизм реализации Программы, состав исполнителей в</w:t>
      </w:r>
      <w:r w:rsidR="007D7C34" w:rsidRPr="00E203F4">
        <w:rPr>
          <w:rFonts w:ascii="Times New Roman" w:hAnsi="Times New Roman" w:cs="Times New Roman"/>
          <w:sz w:val="24"/>
          <w:szCs w:val="24"/>
        </w:rPr>
        <w:t xml:space="preserve"> информации о результатах и основных направлениях деятельности получателей средств бюджета </w:t>
      </w:r>
      <w:r w:rsidR="0010793C">
        <w:rPr>
          <w:rFonts w:ascii="Times New Roman" w:hAnsi="Times New Roman" w:cs="Times New Roman"/>
          <w:sz w:val="24"/>
          <w:szCs w:val="24"/>
        </w:rPr>
        <w:t>Моховского сельского поселения</w:t>
      </w:r>
      <w:r w:rsidR="0010793C" w:rsidRPr="00E203F4">
        <w:rPr>
          <w:rFonts w:ascii="Times New Roman" w:hAnsi="Times New Roman" w:cs="Times New Roman"/>
          <w:sz w:val="24"/>
          <w:szCs w:val="24"/>
        </w:rPr>
        <w:t xml:space="preserve"> </w:t>
      </w:r>
      <w:r w:rsidR="007D7C34" w:rsidRPr="00E203F4">
        <w:rPr>
          <w:rFonts w:ascii="Times New Roman" w:hAnsi="Times New Roman" w:cs="Times New Roman"/>
          <w:sz w:val="24"/>
          <w:szCs w:val="24"/>
        </w:rPr>
        <w:t xml:space="preserve">в установленном порядке. </w:t>
      </w:r>
    </w:p>
    <w:p w:rsidR="00802105" w:rsidRDefault="007D7C34"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t xml:space="preserve">Муниципальный заказчик Программы направляет: </w:t>
      </w:r>
    </w:p>
    <w:p w:rsidR="00802105" w:rsidRDefault="007D7C34"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t xml:space="preserve">- ежегодно в Администрацию </w:t>
      </w:r>
      <w:r w:rsidR="0010793C">
        <w:rPr>
          <w:rFonts w:ascii="Times New Roman" w:hAnsi="Times New Roman" w:cs="Times New Roman"/>
          <w:sz w:val="24"/>
          <w:szCs w:val="24"/>
        </w:rPr>
        <w:t>Моховского сельского поселения</w:t>
      </w:r>
      <w:r w:rsidR="0010793C" w:rsidRPr="00E203F4">
        <w:rPr>
          <w:rFonts w:ascii="Times New Roman" w:hAnsi="Times New Roman" w:cs="Times New Roman"/>
          <w:sz w:val="24"/>
          <w:szCs w:val="24"/>
        </w:rPr>
        <w:t xml:space="preserve"> </w:t>
      </w:r>
      <w:r w:rsidRPr="00E203F4">
        <w:rPr>
          <w:rFonts w:ascii="Times New Roman" w:hAnsi="Times New Roman" w:cs="Times New Roman"/>
          <w:sz w:val="24"/>
          <w:szCs w:val="24"/>
        </w:rPr>
        <w:t xml:space="preserve">(далее – Администрация) </w:t>
      </w:r>
      <w:proofErr w:type="gramStart"/>
      <w:r w:rsidRPr="00E203F4">
        <w:rPr>
          <w:rFonts w:ascii="Times New Roman" w:hAnsi="Times New Roman" w:cs="Times New Roman"/>
          <w:sz w:val="24"/>
          <w:szCs w:val="24"/>
        </w:rPr>
        <w:t>предоставляется отчет</w:t>
      </w:r>
      <w:proofErr w:type="gramEnd"/>
      <w:r w:rsidRPr="00E203F4">
        <w:rPr>
          <w:rFonts w:ascii="Times New Roman" w:hAnsi="Times New Roman" w:cs="Times New Roman"/>
          <w:sz w:val="24"/>
          <w:szCs w:val="24"/>
        </w:rPr>
        <w:t xml:space="preserve"> о реализации муниципальной программы за год (далее – годовой отчет) в соответствии с Порядком разработки, реализации и оценки эффективности муниципальных программ </w:t>
      </w:r>
      <w:r w:rsidR="0010793C">
        <w:rPr>
          <w:rFonts w:ascii="Times New Roman" w:hAnsi="Times New Roman" w:cs="Times New Roman"/>
          <w:sz w:val="24"/>
          <w:szCs w:val="24"/>
        </w:rPr>
        <w:t>Моховского сельского поселения</w:t>
      </w:r>
      <w:r w:rsidR="0010793C" w:rsidRPr="00E203F4">
        <w:rPr>
          <w:rFonts w:ascii="Times New Roman" w:hAnsi="Times New Roman" w:cs="Times New Roman"/>
          <w:sz w:val="24"/>
          <w:szCs w:val="24"/>
        </w:rPr>
        <w:t xml:space="preserve"> </w:t>
      </w:r>
      <w:r w:rsidRPr="00E203F4">
        <w:rPr>
          <w:rFonts w:ascii="Times New Roman" w:hAnsi="Times New Roman" w:cs="Times New Roman"/>
          <w:sz w:val="24"/>
          <w:szCs w:val="24"/>
        </w:rPr>
        <w:t xml:space="preserve">(далее – Порядок); </w:t>
      </w:r>
    </w:p>
    <w:p w:rsidR="00802105" w:rsidRDefault="007D7C34"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t xml:space="preserve">- ежегодно в сроки, установленные Порядком и сроками разработки прогноза социально-экономического развития </w:t>
      </w:r>
      <w:r w:rsidR="0010793C">
        <w:rPr>
          <w:rFonts w:ascii="Times New Roman" w:hAnsi="Times New Roman" w:cs="Times New Roman"/>
          <w:sz w:val="24"/>
          <w:szCs w:val="24"/>
        </w:rPr>
        <w:t>Моховского сельского поселения</w:t>
      </w:r>
      <w:r w:rsidRPr="00E203F4">
        <w:rPr>
          <w:rFonts w:ascii="Times New Roman" w:hAnsi="Times New Roman" w:cs="Times New Roman"/>
          <w:sz w:val="24"/>
          <w:szCs w:val="24"/>
        </w:rPr>
        <w:t xml:space="preserve">, составления проекта бюджета </w:t>
      </w:r>
      <w:r w:rsidR="0010793C">
        <w:rPr>
          <w:rFonts w:ascii="Times New Roman" w:hAnsi="Times New Roman" w:cs="Times New Roman"/>
          <w:sz w:val="24"/>
          <w:szCs w:val="24"/>
        </w:rPr>
        <w:t>Моховского сельского поселения</w:t>
      </w:r>
      <w:r w:rsidR="0010793C" w:rsidRPr="00E203F4">
        <w:rPr>
          <w:rFonts w:ascii="Times New Roman" w:hAnsi="Times New Roman" w:cs="Times New Roman"/>
          <w:sz w:val="24"/>
          <w:szCs w:val="24"/>
        </w:rPr>
        <w:t xml:space="preserve"> </w:t>
      </w:r>
      <w:r w:rsidRPr="00E203F4">
        <w:rPr>
          <w:rFonts w:ascii="Times New Roman" w:hAnsi="Times New Roman" w:cs="Times New Roman"/>
          <w:sz w:val="24"/>
          <w:szCs w:val="24"/>
        </w:rPr>
        <w:t xml:space="preserve">на плановый период, </w:t>
      </w:r>
    </w:p>
    <w:p w:rsidR="00802105" w:rsidRDefault="007D7C34"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t xml:space="preserve">– отчеты о ходе работ по Программе, а также об эффективности использования финансовых средств. </w:t>
      </w:r>
    </w:p>
    <w:p w:rsidR="00802105" w:rsidRDefault="007D7C34"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t>В случае несоответствия результатов выполнения Программы целям и задачам, а также невыполнения показателей результативности, утвержденной Программой, муниципальный заказчик готовит предложения о корректировке сроков реализации Программы и перечня программных мероприятий, согласует предложения с Администраци</w:t>
      </w:r>
      <w:r w:rsidR="00802105">
        <w:rPr>
          <w:rFonts w:ascii="Times New Roman" w:hAnsi="Times New Roman" w:cs="Times New Roman"/>
          <w:sz w:val="24"/>
          <w:szCs w:val="24"/>
        </w:rPr>
        <w:t>ей</w:t>
      </w:r>
      <w:r w:rsidRPr="00E203F4">
        <w:rPr>
          <w:rFonts w:ascii="Times New Roman" w:hAnsi="Times New Roman" w:cs="Times New Roman"/>
          <w:sz w:val="24"/>
          <w:szCs w:val="24"/>
        </w:rPr>
        <w:t xml:space="preserve"> </w:t>
      </w:r>
      <w:r w:rsidR="0010793C">
        <w:rPr>
          <w:rFonts w:ascii="Times New Roman" w:hAnsi="Times New Roman" w:cs="Times New Roman"/>
          <w:sz w:val="24"/>
          <w:szCs w:val="24"/>
        </w:rPr>
        <w:t>Моховского сельского поселения</w:t>
      </w:r>
      <w:r w:rsidR="0010793C" w:rsidRPr="00E203F4">
        <w:rPr>
          <w:rFonts w:ascii="Times New Roman" w:hAnsi="Times New Roman" w:cs="Times New Roman"/>
          <w:sz w:val="24"/>
          <w:szCs w:val="24"/>
        </w:rPr>
        <w:t xml:space="preserve"> </w:t>
      </w:r>
      <w:r w:rsidRPr="00E203F4">
        <w:rPr>
          <w:rFonts w:ascii="Times New Roman" w:hAnsi="Times New Roman" w:cs="Times New Roman"/>
          <w:sz w:val="24"/>
          <w:szCs w:val="24"/>
        </w:rPr>
        <w:t xml:space="preserve">по рассмотрению и согласованию показателей результативности деятельности Администрации </w:t>
      </w:r>
      <w:r w:rsidR="0010793C">
        <w:rPr>
          <w:rFonts w:ascii="Times New Roman" w:hAnsi="Times New Roman" w:cs="Times New Roman"/>
          <w:sz w:val="24"/>
          <w:szCs w:val="24"/>
        </w:rPr>
        <w:t>Моховского сельского поселения</w:t>
      </w:r>
      <w:r w:rsidR="00802105">
        <w:rPr>
          <w:rFonts w:ascii="Times New Roman" w:hAnsi="Times New Roman" w:cs="Times New Roman"/>
          <w:sz w:val="24"/>
          <w:szCs w:val="24"/>
        </w:rPr>
        <w:t>.</w:t>
      </w:r>
      <w:r w:rsidR="00802105" w:rsidRPr="00E203F4">
        <w:rPr>
          <w:rFonts w:ascii="Times New Roman" w:hAnsi="Times New Roman" w:cs="Times New Roman"/>
          <w:sz w:val="24"/>
          <w:szCs w:val="24"/>
        </w:rPr>
        <w:t xml:space="preserve"> </w:t>
      </w:r>
      <w:r w:rsidRPr="00E203F4">
        <w:rPr>
          <w:rFonts w:ascii="Times New Roman" w:hAnsi="Times New Roman" w:cs="Times New Roman"/>
          <w:sz w:val="24"/>
          <w:szCs w:val="24"/>
        </w:rPr>
        <w:t>В случае поддержки Администраци</w:t>
      </w:r>
      <w:r w:rsidR="00802105">
        <w:rPr>
          <w:rFonts w:ascii="Times New Roman" w:hAnsi="Times New Roman" w:cs="Times New Roman"/>
          <w:sz w:val="24"/>
          <w:szCs w:val="24"/>
        </w:rPr>
        <w:t>ей</w:t>
      </w:r>
      <w:r w:rsidRPr="00E203F4">
        <w:rPr>
          <w:rFonts w:ascii="Times New Roman" w:hAnsi="Times New Roman" w:cs="Times New Roman"/>
          <w:sz w:val="24"/>
          <w:szCs w:val="24"/>
        </w:rPr>
        <w:t xml:space="preserve"> </w:t>
      </w:r>
      <w:r w:rsidR="0010793C">
        <w:rPr>
          <w:rFonts w:ascii="Times New Roman" w:hAnsi="Times New Roman" w:cs="Times New Roman"/>
          <w:sz w:val="24"/>
          <w:szCs w:val="24"/>
        </w:rPr>
        <w:t>Моховского сельского поселения</w:t>
      </w:r>
      <w:r w:rsidR="0010793C" w:rsidRPr="00E203F4">
        <w:rPr>
          <w:rFonts w:ascii="Times New Roman" w:hAnsi="Times New Roman" w:cs="Times New Roman"/>
          <w:sz w:val="24"/>
          <w:szCs w:val="24"/>
        </w:rPr>
        <w:t xml:space="preserve"> </w:t>
      </w:r>
      <w:r w:rsidRPr="00E203F4">
        <w:rPr>
          <w:rFonts w:ascii="Times New Roman" w:hAnsi="Times New Roman" w:cs="Times New Roman"/>
          <w:sz w:val="24"/>
          <w:szCs w:val="24"/>
        </w:rPr>
        <w:t xml:space="preserve">предложения о приостановлении либо прекращении реализации действующей Программы муниципальный заказчик вносит соответствующий проект постановления Администрации </w:t>
      </w:r>
      <w:r w:rsidR="0010793C">
        <w:rPr>
          <w:rFonts w:ascii="Times New Roman" w:hAnsi="Times New Roman" w:cs="Times New Roman"/>
          <w:sz w:val="24"/>
          <w:szCs w:val="24"/>
        </w:rPr>
        <w:t>Моховского сельского поселения</w:t>
      </w:r>
      <w:r w:rsidR="0010793C" w:rsidRPr="00E203F4">
        <w:rPr>
          <w:rFonts w:ascii="Times New Roman" w:hAnsi="Times New Roman" w:cs="Times New Roman"/>
          <w:sz w:val="24"/>
          <w:szCs w:val="24"/>
        </w:rPr>
        <w:t xml:space="preserve"> </w:t>
      </w:r>
      <w:r w:rsidRPr="00E203F4">
        <w:rPr>
          <w:rFonts w:ascii="Times New Roman" w:hAnsi="Times New Roman" w:cs="Times New Roman"/>
          <w:sz w:val="24"/>
          <w:szCs w:val="24"/>
        </w:rPr>
        <w:t xml:space="preserve">в соответствии с регламентом Администрации </w:t>
      </w:r>
      <w:r w:rsidR="0010793C">
        <w:rPr>
          <w:rFonts w:ascii="Times New Roman" w:hAnsi="Times New Roman" w:cs="Times New Roman"/>
          <w:sz w:val="24"/>
          <w:szCs w:val="24"/>
        </w:rPr>
        <w:t>Моховского сельского поселения</w:t>
      </w:r>
      <w:r w:rsidRPr="00E203F4">
        <w:rPr>
          <w:rFonts w:ascii="Times New Roman" w:hAnsi="Times New Roman" w:cs="Times New Roman"/>
          <w:sz w:val="24"/>
          <w:szCs w:val="24"/>
        </w:rPr>
        <w:t xml:space="preserve">. По Программе, срок реализации которой завершается в отчетном году, Администрация </w:t>
      </w:r>
      <w:r w:rsidR="0010793C">
        <w:rPr>
          <w:rFonts w:ascii="Times New Roman" w:hAnsi="Times New Roman" w:cs="Times New Roman"/>
          <w:sz w:val="24"/>
          <w:szCs w:val="24"/>
        </w:rPr>
        <w:t>Моховского сельского поселения</w:t>
      </w:r>
      <w:r w:rsidRPr="00E203F4">
        <w:rPr>
          <w:rFonts w:ascii="Times New Roman" w:hAnsi="Times New Roman" w:cs="Times New Roman"/>
          <w:sz w:val="24"/>
          <w:szCs w:val="24"/>
        </w:rPr>
        <w:t xml:space="preserve">, муниципальный заказчик, подготавливает и представляет отчет о ходе работ по Программе и эффективности использования финансовых средств за весь период ее реализации на рассмотрение Администрации </w:t>
      </w:r>
      <w:r w:rsidR="0010793C">
        <w:rPr>
          <w:rFonts w:ascii="Times New Roman" w:hAnsi="Times New Roman" w:cs="Times New Roman"/>
          <w:sz w:val="24"/>
          <w:szCs w:val="24"/>
        </w:rPr>
        <w:t>Моховского сельского поселения</w:t>
      </w:r>
      <w:r w:rsidRPr="00E203F4">
        <w:rPr>
          <w:rFonts w:ascii="Times New Roman" w:hAnsi="Times New Roman" w:cs="Times New Roman"/>
          <w:sz w:val="24"/>
          <w:szCs w:val="24"/>
        </w:rPr>
        <w:t xml:space="preserve">. </w:t>
      </w:r>
    </w:p>
    <w:p w:rsidR="00744D39" w:rsidRPr="00E203F4" w:rsidRDefault="007D7C34" w:rsidP="00E203F4">
      <w:pPr>
        <w:tabs>
          <w:tab w:val="left" w:pos="1620"/>
        </w:tabs>
        <w:jc w:val="both"/>
        <w:rPr>
          <w:rFonts w:ascii="Times New Roman" w:hAnsi="Times New Roman" w:cs="Times New Roman"/>
          <w:sz w:val="24"/>
          <w:szCs w:val="24"/>
        </w:rPr>
      </w:pPr>
      <w:r w:rsidRPr="00E203F4">
        <w:rPr>
          <w:rFonts w:ascii="Times New Roman" w:hAnsi="Times New Roman" w:cs="Times New Roman"/>
          <w:sz w:val="24"/>
          <w:szCs w:val="24"/>
        </w:rPr>
        <w:t xml:space="preserve">Отчеты о ходе работ по Программе по результатам за год и за весь период действия Программы подготавливает Администрация </w:t>
      </w:r>
      <w:r w:rsidR="00DF513F">
        <w:rPr>
          <w:rFonts w:ascii="Times New Roman" w:hAnsi="Times New Roman" w:cs="Times New Roman"/>
          <w:sz w:val="24"/>
          <w:szCs w:val="24"/>
        </w:rPr>
        <w:t>Моховского сельского поселения</w:t>
      </w:r>
      <w:r w:rsidRPr="00E203F4">
        <w:rPr>
          <w:rFonts w:ascii="Times New Roman" w:hAnsi="Times New Roman" w:cs="Times New Roman"/>
          <w:sz w:val="24"/>
          <w:szCs w:val="24"/>
        </w:rPr>
        <w:t xml:space="preserve">, муниципальный заказчик, и вносит соответствующий проект постановления Администрации </w:t>
      </w:r>
      <w:r w:rsidR="00DF513F">
        <w:rPr>
          <w:rFonts w:ascii="Times New Roman" w:hAnsi="Times New Roman" w:cs="Times New Roman"/>
          <w:sz w:val="24"/>
          <w:szCs w:val="24"/>
        </w:rPr>
        <w:t>Моховского сельского поселения</w:t>
      </w:r>
      <w:r w:rsidR="00DF513F" w:rsidRPr="00E203F4">
        <w:rPr>
          <w:rFonts w:ascii="Times New Roman" w:hAnsi="Times New Roman" w:cs="Times New Roman"/>
          <w:sz w:val="24"/>
          <w:szCs w:val="24"/>
        </w:rPr>
        <w:t xml:space="preserve"> </w:t>
      </w:r>
      <w:r w:rsidRPr="00E203F4">
        <w:rPr>
          <w:rFonts w:ascii="Times New Roman" w:hAnsi="Times New Roman" w:cs="Times New Roman"/>
          <w:sz w:val="24"/>
          <w:szCs w:val="24"/>
        </w:rPr>
        <w:t xml:space="preserve">в соответствии с Регламентом Администрации </w:t>
      </w:r>
      <w:r w:rsidR="00DF513F">
        <w:rPr>
          <w:rFonts w:ascii="Times New Roman" w:hAnsi="Times New Roman" w:cs="Times New Roman"/>
          <w:sz w:val="24"/>
          <w:szCs w:val="24"/>
        </w:rPr>
        <w:t>Моховского сельского поселения</w:t>
      </w:r>
      <w:r w:rsidRPr="00E203F4">
        <w:rPr>
          <w:rFonts w:ascii="Times New Roman" w:hAnsi="Times New Roman" w:cs="Times New Roman"/>
          <w:sz w:val="24"/>
          <w:szCs w:val="24"/>
        </w:rPr>
        <w:t xml:space="preserve">. Отчеты о ходе работ по Программе по результатам за год и весь период действия Программы подлежит утверждению постановлением Администрации </w:t>
      </w:r>
      <w:r w:rsidR="00DF513F">
        <w:rPr>
          <w:rFonts w:ascii="Times New Roman" w:hAnsi="Times New Roman" w:cs="Times New Roman"/>
          <w:sz w:val="24"/>
          <w:szCs w:val="24"/>
        </w:rPr>
        <w:t>Моховского сельского поселения</w:t>
      </w:r>
      <w:r w:rsidR="00DF513F" w:rsidRPr="00E203F4">
        <w:rPr>
          <w:rFonts w:ascii="Times New Roman" w:hAnsi="Times New Roman" w:cs="Times New Roman"/>
          <w:sz w:val="24"/>
          <w:szCs w:val="24"/>
        </w:rPr>
        <w:t xml:space="preserve"> </w:t>
      </w:r>
      <w:r w:rsidRPr="00E203F4">
        <w:rPr>
          <w:rFonts w:ascii="Times New Roman" w:hAnsi="Times New Roman" w:cs="Times New Roman"/>
          <w:sz w:val="24"/>
          <w:szCs w:val="24"/>
        </w:rPr>
        <w:t xml:space="preserve">не позднее одного месяца до дня внесения отчета об исполнении </w:t>
      </w:r>
      <w:r w:rsidRPr="00E203F4">
        <w:rPr>
          <w:rFonts w:ascii="Times New Roman" w:hAnsi="Times New Roman" w:cs="Times New Roman"/>
          <w:sz w:val="24"/>
          <w:szCs w:val="24"/>
        </w:rPr>
        <w:lastRenderedPageBreak/>
        <w:t xml:space="preserve">бюджета </w:t>
      </w:r>
      <w:r w:rsidR="00DF513F">
        <w:rPr>
          <w:rFonts w:ascii="Times New Roman" w:hAnsi="Times New Roman" w:cs="Times New Roman"/>
          <w:sz w:val="24"/>
          <w:szCs w:val="24"/>
        </w:rPr>
        <w:t>Моховского сельского поселения</w:t>
      </w:r>
      <w:r w:rsidR="00DF513F" w:rsidRPr="00E203F4">
        <w:rPr>
          <w:rFonts w:ascii="Times New Roman" w:hAnsi="Times New Roman" w:cs="Times New Roman"/>
          <w:sz w:val="24"/>
          <w:szCs w:val="24"/>
        </w:rPr>
        <w:t xml:space="preserve"> </w:t>
      </w:r>
      <w:r w:rsidRPr="00E203F4">
        <w:rPr>
          <w:rFonts w:ascii="Times New Roman" w:hAnsi="Times New Roman" w:cs="Times New Roman"/>
          <w:sz w:val="24"/>
          <w:szCs w:val="24"/>
        </w:rPr>
        <w:t xml:space="preserve">в </w:t>
      </w:r>
      <w:r w:rsidR="00DF513F">
        <w:rPr>
          <w:rFonts w:ascii="Times New Roman" w:hAnsi="Times New Roman" w:cs="Times New Roman"/>
          <w:sz w:val="24"/>
          <w:szCs w:val="24"/>
        </w:rPr>
        <w:t>Моховской сельский Совет народных депутатов.</w:t>
      </w:r>
      <w:r w:rsidRPr="00E203F4">
        <w:rPr>
          <w:rFonts w:ascii="Times New Roman" w:hAnsi="Times New Roman" w:cs="Times New Roman"/>
          <w:sz w:val="24"/>
          <w:szCs w:val="24"/>
        </w:rPr>
        <w:t xml:space="preserve"> Муниципальный заказчик Программы выполняет свои функции во взаимодействии с заинтересованными органами государственной власти Российской Федерации и органами исполнительной власти </w:t>
      </w:r>
      <w:r w:rsidR="00942A51">
        <w:rPr>
          <w:rFonts w:ascii="Times New Roman" w:hAnsi="Times New Roman" w:cs="Times New Roman"/>
          <w:sz w:val="24"/>
          <w:szCs w:val="24"/>
        </w:rPr>
        <w:t>Орловской области и Покровского района</w:t>
      </w:r>
      <w:r w:rsidRPr="00E203F4">
        <w:rPr>
          <w:rFonts w:ascii="Times New Roman" w:hAnsi="Times New Roman" w:cs="Times New Roman"/>
          <w:sz w:val="24"/>
          <w:szCs w:val="24"/>
        </w:rPr>
        <w:t>. Отбор организаций, исполнителей Программы, осуществляется в соответствии с законодательством Российской Федерации о закупках для муниципальных нужд.</w:t>
      </w:r>
    </w:p>
    <w:p w:rsidR="00E203F4" w:rsidRPr="00E203F4" w:rsidRDefault="00E203F4">
      <w:pPr>
        <w:tabs>
          <w:tab w:val="left" w:pos="1620"/>
        </w:tabs>
        <w:jc w:val="both"/>
        <w:rPr>
          <w:rFonts w:ascii="Times New Roman" w:hAnsi="Times New Roman" w:cs="Times New Roman"/>
          <w:sz w:val="24"/>
          <w:szCs w:val="24"/>
        </w:rPr>
      </w:pPr>
    </w:p>
    <w:sectPr w:rsidR="00E203F4" w:rsidRPr="00E203F4" w:rsidSect="00E203F4">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3E2C" w:rsidRDefault="002A3E2C" w:rsidP="009C69B5">
      <w:r>
        <w:separator/>
      </w:r>
    </w:p>
  </w:endnote>
  <w:endnote w:type="continuationSeparator" w:id="0">
    <w:p w:rsidR="002A3E2C" w:rsidRDefault="002A3E2C" w:rsidP="009C6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050" w:rsidRDefault="00B86050">
    <w:pPr>
      <w:pStyle w:val="af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050" w:rsidRDefault="00B86050">
    <w:pPr>
      <w:pStyle w:val="af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050" w:rsidRDefault="00B86050">
    <w:pPr>
      <w:pStyle w:val="af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3E2C" w:rsidRDefault="002A3E2C" w:rsidP="009C69B5">
      <w:r>
        <w:separator/>
      </w:r>
    </w:p>
  </w:footnote>
  <w:footnote w:type="continuationSeparator" w:id="0">
    <w:p w:rsidR="002A3E2C" w:rsidRDefault="002A3E2C" w:rsidP="009C69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050" w:rsidRDefault="00B86050">
    <w:pPr>
      <w:pStyle w:val="af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050" w:rsidRDefault="00B86050">
    <w:pPr>
      <w:pStyle w:val="af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050" w:rsidRDefault="00B86050">
    <w:pPr>
      <w:pStyle w:val="af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0F0705"/>
    <w:multiLevelType w:val="hybridMultilevel"/>
    <w:tmpl w:val="C4BAC4A4"/>
    <w:lvl w:ilvl="0" w:tplc="41A83354">
      <w:start w:val="1"/>
      <w:numFmt w:val="decimal"/>
      <w:lvlText w:val="%1."/>
      <w:lvlJc w:val="left"/>
      <w:pPr>
        <w:ind w:left="720" w:hanging="360"/>
      </w:pPr>
      <w:rPr>
        <w:rFonts w:ascii="Times New Roman" w:eastAsia="Times New Roman" w:hAnsi="Times New Roman" w:cs="Times New Roman"/>
        <w:b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2F0A4C91"/>
    <w:multiLevelType w:val="hybridMultilevel"/>
    <w:tmpl w:val="35485914"/>
    <w:lvl w:ilvl="0" w:tplc="FACCF9F0">
      <w:start w:val="1"/>
      <w:numFmt w:val="decimal"/>
      <w:lvlText w:val="%1."/>
      <w:lvlJc w:val="left"/>
      <w:pPr>
        <w:ind w:left="2895" w:hanging="360"/>
      </w:pPr>
      <w:rPr>
        <w:rFonts w:hint="default"/>
      </w:rPr>
    </w:lvl>
    <w:lvl w:ilvl="1" w:tplc="04190019" w:tentative="1">
      <w:start w:val="1"/>
      <w:numFmt w:val="lowerLetter"/>
      <w:lvlText w:val="%2."/>
      <w:lvlJc w:val="left"/>
      <w:pPr>
        <w:ind w:left="3615" w:hanging="360"/>
      </w:pPr>
    </w:lvl>
    <w:lvl w:ilvl="2" w:tplc="0419001B" w:tentative="1">
      <w:start w:val="1"/>
      <w:numFmt w:val="lowerRoman"/>
      <w:lvlText w:val="%3."/>
      <w:lvlJc w:val="right"/>
      <w:pPr>
        <w:ind w:left="4335" w:hanging="180"/>
      </w:pPr>
    </w:lvl>
    <w:lvl w:ilvl="3" w:tplc="0419000F" w:tentative="1">
      <w:start w:val="1"/>
      <w:numFmt w:val="decimal"/>
      <w:lvlText w:val="%4."/>
      <w:lvlJc w:val="left"/>
      <w:pPr>
        <w:ind w:left="5055" w:hanging="360"/>
      </w:pPr>
    </w:lvl>
    <w:lvl w:ilvl="4" w:tplc="04190019" w:tentative="1">
      <w:start w:val="1"/>
      <w:numFmt w:val="lowerLetter"/>
      <w:lvlText w:val="%5."/>
      <w:lvlJc w:val="left"/>
      <w:pPr>
        <w:ind w:left="5775" w:hanging="360"/>
      </w:pPr>
    </w:lvl>
    <w:lvl w:ilvl="5" w:tplc="0419001B" w:tentative="1">
      <w:start w:val="1"/>
      <w:numFmt w:val="lowerRoman"/>
      <w:lvlText w:val="%6."/>
      <w:lvlJc w:val="right"/>
      <w:pPr>
        <w:ind w:left="6495" w:hanging="180"/>
      </w:pPr>
    </w:lvl>
    <w:lvl w:ilvl="6" w:tplc="0419000F" w:tentative="1">
      <w:start w:val="1"/>
      <w:numFmt w:val="decimal"/>
      <w:lvlText w:val="%7."/>
      <w:lvlJc w:val="left"/>
      <w:pPr>
        <w:ind w:left="7215" w:hanging="360"/>
      </w:pPr>
    </w:lvl>
    <w:lvl w:ilvl="7" w:tplc="04190019" w:tentative="1">
      <w:start w:val="1"/>
      <w:numFmt w:val="lowerLetter"/>
      <w:lvlText w:val="%8."/>
      <w:lvlJc w:val="left"/>
      <w:pPr>
        <w:ind w:left="7935" w:hanging="360"/>
      </w:pPr>
    </w:lvl>
    <w:lvl w:ilvl="8" w:tplc="0419001B" w:tentative="1">
      <w:start w:val="1"/>
      <w:numFmt w:val="lowerRoman"/>
      <w:lvlText w:val="%9."/>
      <w:lvlJc w:val="right"/>
      <w:pPr>
        <w:ind w:left="8655" w:hanging="180"/>
      </w:pPr>
    </w:lvl>
  </w:abstractNum>
  <w:abstractNum w:abstractNumId="2">
    <w:nsid w:val="75F45C6C"/>
    <w:multiLevelType w:val="hybridMultilevel"/>
    <w:tmpl w:val="EA02CFFE"/>
    <w:lvl w:ilvl="0" w:tplc="3EC802FC">
      <w:start w:val="1"/>
      <w:numFmt w:val="bullet"/>
      <w:lvlText w:val=""/>
      <w:lvlJc w:val="left"/>
      <w:pPr>
        <w:ind w:left="1429" w:hanging="360"/>
      </w:pPr>
      <w:rPr>
        <w:rFonts w:ascii="Symbol" w:hAnsi="Symbol" w:hint="default"/>
      </w:rPr>
    </w:lvl>
    <w:lvl w:ilvl="1" w:tplc="D00868E0" w:tentative="1">
      <w:start w:val="1"/>
      <w:numFmt w:val="bullet"/>
      <w:lvlText w:val="o"/>
      <w:lvlJc w:val="left"/>
      <w:pPr>
        <w:ind w:left="2149" w:hanging="360"/>
      </w:pPr>
      <w:rPr>
        <w:rFonts w:ascii="Courier New" w:hAnsi="Courier New" w:cs="Courier New" w:hint="default"/>
      </w:rPr>
    </w:lvl>
    <w:lvl w:ilvl="2" w:tplc="BA140488" w:tentative="1">
      <w:start w:val="1"/>
      <w:numFmt w:val="bullet"/>
      <w:lvlText w:val=""/>
      <w:lvlJc w:val="left"/>
      <w:pPr>
        <w:ind w:left="2869" w:hanging="360"/>
      </w:pPr>
      <w:rPr>
        <w:rFonts w:ascii="Wingdings" w:hAnsi="Wingdings" w:hint="default"/>
      </w:rPr>
    </w:lvl>
    <w:lvl w:ilvl="3" w:tplc="58F2AFA6" w:tentative="1">
      <w:start w:val="1"/>
      <w:numFmt w:val="bullet"/>
      <w:lvlText w:val=""/>
      <w:lvlJc w:val="left"/>
      <w:pPr>
        <w:ind w:left="3589" w:hanging="360"/>
      </w:pPr>
      <w:rPr>
        <w:rFonts w:ascii="Symbol" w:hAnsi="Symbol" w:hint="default"/>
      </w:rPr>
    </w:lvl>
    <w:lvl w:ilvl="4" w:tplc="1F3A379E" w:tentative="1">
      <w:start w:val="1"/>
      <w:numFmt w:val="bullet"/>
      <w:lvlText w:val="o"/>
      <w:lvlJc w:val="left"/>
      <w:pPr>
        <w:ind w:left="4309" w:hanging="360"/>
      </w:pPr>
      <w:rPr>
        <w:rFonts w:ascii="Courier New" w:hAnsi="Courier New" w:cs="Courier New" w:hint="default"/>
      </w:rPr>
    </w:lvl>
    <w:lvl w:ilvl="5" w:tplc="F76EB8F0" w:tentative="1">
      <w:start w:val="1"/>
      <w:numFmt w:val="bullet"/>
      <w:lvlText w:val=""/>
      <w:lvlJc w:val="left"/>
      <w:pPr>
        <w:ind w:left="5029" w:hanging="360"/>
      </w:pPr>
      <w:rPr>
        <w:rFonts w:ascii="Wingdings" w:hAnsi="Wingdings" w:hint="default"/>
      </w:rPr>
    </w:lvl>
    <w:lvl w:ilvl="6" w:tplc="3F340FA6" w:tentative="1">
      <w:start w:val="1"/>
      <w:numFmt w:val="bullet"/>
      <w:lvlText w:val=""/>
      <w:lvlJc w:val="left"/>
      <w:pPr>
        <w:ind w:left="5749" w:hanging="360"/>
      </w:pPr>
      <w:rPr>
        <w:rFonts w:ascii="Symbol" w:hAnsi="Symbol" w:hint="default"/>
      </w:rPr>
    </w:lvl>
    <w:lvl w:ilvl="7" w:tplc="C8E204EE" w:tentative="1">
      <w:start w:val="1"/>
      <w:numFmt w:val="bullet"/>
      <w:lvlText w:val="o"/>
      <w:lvlJc w:val="left"/>
      <w:pPr>
        <w:ind w:left="6469" w:hanging="360"/>
      </w:pPr>
      <w:rPr>
        <w:rFonts w:ascii="Courier New" w:hAnsi="Courier New" w:cs="Courier New" w:hint="default"/>
      </w:rPr>
    </w:lvl>
    <w:lvl w:ilvl="8" w:tplc="A26A3B30"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01AA"/>
    <w:rsid w:val="00003282"/>
    <w:rsid w:val="00003A79"/>
    <w:rsid w:val="000052C4"/>
    <w:rsid w:val="00005DDF"/>
    <w:rsid w:val="00015BA9"/>
    <w:rsid w:val="000160F5"/>
    <w:rsid w:val="00017777"/>
    <w:rsid w:val="00021E53"/>
    <w:rsid w:val="00024B64"/>
    <w:rsid w:val="00025FE8"/>
    <w:rsid w:val="00026DF1"/>
    <w:rsid w:val="0003204B"/>
    <w:rsid w:val="00035FF7"/>
    <w:rsid w:val="000401AA"/>
    <w:rsid w:val="00040E9A"/>
    <w:rsid w:val="000411A6"/>
    <w:rsid w:val="00041859"/>
    <w:rsid w:val="00041877"/>
    <w:rsid w:val="00043AD3"/>
    <w:rsid w:val="000471C3"/>
    <w:rsid w:val="00051601"/>
    <w:rsid w:val="00053B0C"/>
    <w:rsid w:val="0005444A"/>
    <w:rsid w:val="00055ED6"/>
    <w:rsid w:val="00056623"/>
    <w:rsid w:val="00061128"/>
    <w:rsid w:val="00061769"/>
    <w:rsid w:val="000642F7"/>
    <w:rsid w:val="00067427"/>
    <w:rsid w:val="000728D3"/>
    <w:rsid w:val="00075CD3"/>
    <w:rsid w:val="000760E5"/>
    <w:rsid w:val="0007663C"/>
    <w:rsid w:val="00077093"/>
    <w:rsid w:val="000808D1"/>
    <w:rsid w:val="00081241"/>
    <w:rsid w:val="000833ED"/>
    <w:rsid w:val="000845E8"/>
    <w:rsid w:val="0008471F"/>
    <w:rsid w:val="00086390"/>
    <w:rsid w:val="00090100"/>
    <w:rsid w:val="00090926"/>
    <w:rsid w:val="000910D5"/>
    <w:rsid w:val="00094363"/>
    <w:rsid w:val="00094FB3"/>
    <w:rsid w:val="000A29CE"/>
    <w:rsid w:val="000A751B"/>
    <w:rsid w:val="000B013C"/>
    <w:rsid w:val="000C039E"/>
    <w:rsid w:val="000C5948"/>
    <w:rsid w:val="000C73BB"/>
    <w:rsid w:val="000D0E48"/>
    <w:rsid w:val="000D22D8"/>
    <w:rsid w:val="000D2A08"/>
    <w:rsid w:val="000D34D6"/>
    <w:rsid w:val="000D484D"/>
    <w:rsid w:val="000E3082"/>
    <w:rsid w:val="000E494C"/>
    <w:rsid w:val="000E4E53"/>
    <w:rsid w:val="000E53F9"/>
    <w:rsid w:val="000E5E77"/>
    <w:rsid w:val="000E66EB"/>
    <w:rsid w:val="000E7436"/>
    <w:rsid w:val="000F0178"/>
    <w:rsid w:val="000F01DD"/>
    <w:rsid w:val="000F4265"/>
    <w:rsid w:val="000F65F6"/>
    <w:rsid w:val="000F7DA0"/>
    <w:rsid w:val="00100411"/>
    <w:rsid w:val="00105F32"/>
    <w:rsid w:val="001070BF"/>
    <w:rsid w:val="0010793C"/>
    <w:rsid w:val="00107C64"/>
    <w:rsid w:val="00107E93"/>
    <w:rsid w:val="0011281E"/>
    <w:rsid w:val="001130EE"/>
    <w:rsid w:val="001168F5"/>
    <w:rsid w:val="001245C0"/>
    <w:rsid w:val="00133122"/>
    <w:rsid w:val="001348DB"/>
    <w:rsid w:val="0013550F"/>
    <w:rsid w:val="0013552B"/>
    <w:rsid w:val="0013776A"/>
    <w:rsid w:val="00140482"/>
    <w:rsid w:val="00152219"/>
    <w:rsid w:val="001522CC"/>
    <w:rsid w:val="00153ACC"/>
    <w:rsid w:val="001544EC"/>
    <w:rsid w:val="001564A6"/>
    <w:rsid w:val="001567E6"/>
    <w:rsid w:val="0015715D"/>
    <w:rsid w:val="0016296E"/>
    <w:rsid w:val="001629AA"/>
    <w:rsid w:val="00164729"/>
    <w:rsid w:val="00165037"/>
    <w:rsid w:val="00166531"/>
    <w:rsid w:val="00167945"/>
    <w:rsid w:val="00175223"/>
    <w:rsid w:val="00177148"/>
    <w:rsid w:val="001776CC"/>
    <w:rsid w:val="00181AF4"/>
    <w:rsid w:val="00184C86"/>
    <w:rsid w:val="001863D4"/>
    <w:rsid w:val="00186601"/>
    <w:rsid w:val="0018694C"/>
    <w:rsid w:val="00190510"/>
    <w:rsid w:val="00191EB4"/>
    <w:rsid w:val="00193151"/>
    <w:rsid w:val="00193A51"/>
    <w:rsid w:val="001A0246"/>
    <w:rsid w:val="001A1FAC"/>
    <w:rsid w:val="001A3214"/>
    <w:rsid w:val="001A3A81"/>
    <w:rsid w:val="001A7951"/>
    <w:rsid w:val="001A7B0F"/>
    <w:rsid w:val="001A7B92"/>
    <w:rsid w:val="001B3987"/>
    <w:rsid w:val="001B3CEA"/>
    <w:rsid w:val="001B4C88"/>
    <w:rsid w:val="001B5F71"/>
    <w:rsid w:val="001C0352"/>
    <w:rsid w:val="001C1315"/>
    <w:rsid w:val="001C28A2"/>
    <w:rsid w:val="001C5060"/>
    <w:rsid w:val="001D13D7"/>
    <w:rsid w:val="001D32A7"/>
    <w:rsid w:val="001D490F"/>
    <w:rsid w:val="001D725B"/>
    <w:rsid w:val="001E17FA"/>
    <w:rsid w:val="001E40C2"/>
    <w:rsid w:val="001F00BE"/>
    <w:rsid w:val="001F0C18"/>
    <w:rsid w:val="001F0CC6"/>
    <w:rsid w:val="001F50AD"/>
    <w:rsid w:val="00200208"/>
    <w:rsid w:val="00205052"/>
    <w:rsid w:val="002054A2"/>
    <w:rsid w:val="002057A7"/>
    <w:rsid w:val="00212094"/>
    <w:rsid w:val="0021368A"/>
    <w:rsid w:val="00213F64"/>
    <w:rsid w:val="00214710"/>
    <w:rsid w:val="00214D51"/>
    <w:rsid w:val="0021581D"/>
    <w:rsid w:val="002163EF"/>
    <w:rsid w:val="0021797E"/>
    <w:rsid w:val="0022196C"/>
    <w:rsid w:val="002226F2"/>
    <w:rsid w:val="00222CDA"/>
    <w:rsid w:val="00224D6F"/>
    <w:rsid w:val="0022559A"/>
    <w:rsid w:val="0022764F"/>
    <w:rsid w:val="00233369"/>
    <w:rsid w:val="00234090"/>
    <w:rsid w:val="00236D06"/>
    <w:rsid w:val="002408EB"/>
    <w:rsid w:val="0024272C"/>
    <w:rsid w:val="0024477F"/>
    <w:rsid w:val="00254F0C"/>
    <w:rsid w:val="0026042D"/>
    <w:rsid w:val="0026097A"/>
    <w:rsid w:val="002609F1"/>
    <w:rsid w:val="0026490A"/>
    <w:rsid w:val="00265F02"/>
    <w:rsid w:val="002669A4"/>
    <w:rsid w:val="002729BD"/>
    <w:rsid w:val="00273044"/>
    <w:rsid w:val="00276741"/>
    <w:rsid w:val="002809F0"/>
    <w:rsid w:val="00283DB9"/>
    <w:rsid w:val="00284BC4"/>
    <w:rsid w:val="00284EED"/>
    <w:rsid w:val="002856B1"/>
    <w:rsid w:val="002868A7"/>
    <w:rsid w:val="00292E45"/>
    <w:rsid w:val="0029352A"/>
    <w:rsid w:val="0029453A"/>
    <w:rsid w:val="00294BE1"/>
    <w:rsid w:val="00296390"/>
    <w:rsid w:val="002A2A4D"/>
    <w:rsid w:val="002A3E2C"/>
    <w:rsid w:val="002A45F2"/>
    <w:rsid w:val="002A5234"/>
    <w:rsid w:val="002A60AD"/>
    <w:rsid w:val="002B12A5"/>
    <w:rsid w:val="002B1488"/>
    <w:rsid w:val="002B1615"/>
    <w:rsid w:val="002B4C6A"/>
    <w:rsid w:val="002B6CA7"/>
    <w:rsid w:val="002B7B61"/>
    <w:rsid w:val="002B7E12"/>
    <w:rsid w:val="002C031C"/>
    <w:rsid w:val="002C0E52"/>
    <w:rsid w:val="002C115A"/>
    <w:rsid w:val="002C1FCF"/>
    <w:rsid w:val="002C5BA5"/>
    <w:rsid w:val="002C5EBA"/>
    <w:rsid w:val="002E0C95"/>
    <w:rsid w:val="002E4FAF"/>
    <w:rsid w:val="002E6DB4"/>
    <w:rsid w:val="002F4BBC"/>
    <w:rsid w:val="002F4FCD"/>
    <w:rsid w:val="002F7CC9"/>
    <w:rsid w:val="00300F60"/>
    <w:rsid w:val="003020E6"/>
    <w:rsid w:val="0030384B"/>
    <w:rsid w:val="003115D7"/>
    <w:rsid w:val="00311C36"/>
    <w:rsid w:val="0031609A"/>
    <w:rsid w:val="00317646"/>
    <w:rsid w:val="00317F11"/>
    <w:rsid w:val="00320681"/>
    <w:rsid w:val="00321221"/>
    <w:rsid w:val="00325F58"/>
    <w:rsid w:val="003333D4"/>
    <w:rsid w:val="00340326"/>
    <w:rsid w:val="00341C75"/>
    <w:rsid w:val="0034387D"/>
    <w:rsid w:val="00344EC0"/>
    <w:rsid w:val="00346AE1"/>
    <w:rsid w:val="00351B74"/>
    <w:rsid w:val="0035265F"/>
    <w:rsid w:val="003572AC"/>
    <w:rsid w:val="003630FF"/>
    <w:rsid w:val="00365E7B"/>
    <w:rsid w:val="00366528"/>
    <w:rsid w:val="00366A95"/>
    <w:rsid w:val="00371BB3"/>
    <w:rsid w:val="003752C4"/>
    <w:rsid w:val="00380B55"/>
    <w:rsid w:val="0038237F"/>
    <w:rsid w:val="003871E5"/>
    <w:rsid w:val="003874DC"/>
    <w:rsid w:val="003948DC"/>
    <w:rsid w:val="00397FF2"/>
    <w:rsid w:val="003A1292"/>
    <w:rsid w:val="003A2E3A"/>
    <w:rsid w:val="003A5DA8"/>
    <w:rsid w:val="003B0E01"/>
    <w:rsid w:val="003B1AFE"/>
    <w:rsid w:val="003B2DE0"/>
    <w:rsid w:val="003B49F0"/>
    <w:rsid w:val="003C15EE"/>
    <w:rsid w:val="003C6CB2"/>
    <w:rsid w:val="003D0F20"/>
    <w:rsid w:val="003D3BBB"/>
    <w:rsid w:val="003D441F"/>
    <w:rsid w:val="003D5E9A"/>
    <w:rsid w:val="003D5F75"/>
    <w:rsid w:val="003D6DFA"/>
    <w:rsid w:val="003D6ED6"/>
    <w:rsid w:val="003E016E"/>
    <w:rsid w:val="003E04AF"/>
    <w:rsid w:val="003E2753"/>
    <w:rsid w:val="003E3892"/>
    <w:rsid w:val="003E51D5"/>
    <w:rsid w:val="003E6F66"/>
    <w:rsid w:val="003F2439"/>
    <w:rsid w:val="003F3C60"/>
    <w:rsid w:val="003F6A0A"/>
    <w:rsid w:val="00401FD7"/>
    <w:rsid w:val="004027BF"/>
    <w:rsid w:val="0040371D"/>
    <w:rsid w:val="00405315"/>
    <w:rsid w:val="00405776"/>
    <w:rsid w:val="00407487"/>
    <w:rsid w:val="00407B7C"/>
    <w:rsid w:val="00413C25"/>
    <w:rsid w:val="004145CA"/>
    <w:rsid w:val="0041496B"/>
    <w:rsid w:val="00414AC8"/>
    <w:rsid w:val="00417EB3"/>
    <w:rsid w:val="0042150E"/>
    <w:rsid w:val="00421BEB"/>
    <w:rsid w:val="004235FC"/>
    <w:rsid w:val="00434553"/>
    <w:rsid w:val="00434CC8"/>
    <w:rsid w:val="004353A8"/>
    <w:rsid w:val="00435F1A"/>
    <w:rsid w:val="00436B9F"/>
    <w:rsid w:val="004371D0"/>
    <w:rsid w:val="004404F0"/>
    <w:rsid w:val="00443E2D"/>
    <w:rsid w:val="00445B7C"/>
    <w:rsid w:val="00450AAC"/>
    <w:rsid w:val="00452232"/>
    <w:rsid w:val="00452EA1"/>
    <w:rsid w:val="00461A08"/>
    <w:rsid w:val="00461F10"/>
    <w:rsid w:val="0046405E"/>
    <w:rsid w:val="0046649E"/>
    <w:rsid w:val="0046759C"/>
    <w:rsid w:val="004752AC"/>
    <w:rsid w:val="00477332"/>
    <w:rsid w:val="004800E9"/>
    <w:rsid w:val="00480A43"/>
    <w:rsid w:val="00480BD0"/>
    <w:rsid w:val="00484942"/>
    <w:rsid w:val="00485B4B"/>
    <w:rsid w:val="00487408"/>
    <w:rsid w:val="00493BA5"/>
    <w:rsid w:val="00494F3B"/>
    <w:rsid w:val="0049640F"/>
    <w:rsid w:val="004967AC"/>
    <w:rsid w:val="004A162B"/>
    <w:rsid w:val="004A2F96"/>
    <w:rsid w:val="004A6021"/>
    <w:rsid w:val="004A70C9"/>
    <w:rsid w:val="004A72EE"/>
    <w:rsid w:val="004B01B6"/>
    <w:rsid w:val="004B5936"/>
    <w:rsid w:val="004B5E93"/>
    <w:rsid w:val="004C1D05"/>
    <w:rsid w:val="004C2EBB"/>
    <w:rsid w:val="004C38CF"/>
    <w:rsid w:val="004C69BD"/>
    <w:rsid w:val="004D5DB4"/>
    <w:rsid w:val="004D7060"/>
    <w:rsid w:val="004D7452"/>
    <w:rsid w:val="004E1B28"/>
    <w:rsid w:val="004E3F4D"/>
    <w:rsid w:val="004E6563"/>
    <w:rsid w:val="004E71EC"/>
    <w:rsid w:val="004F2C58"/>
    <w:rsid w:val="004F3B73"/>
    <w:rsid w:val="004F6CF3"/>
    <w:rsid w:val="0050373C"/>
    <w:rsid w:val="0050478A"/>
    <w:rsid w:val="00505530"/>
    <w:rsid w:val="00505C8F"/>
    <w:rsid w:val="0050779A"/>
    <w:rsid w:val="0050779C"/>
    <w:rsid w:val="00510D82"/>
    <w:rsid w:val="00512D05"/>
    <w:rsid w:val="00512E61"/>
    <w:rsid w:val="00513B2C"/>
    <w:rsid w:val="0051514F"/>
    <w:rsid w:val="00520ED7"/>
    <w:rsid w:val="005243D7"/>
    <w:rsid w:val="00524465"/>
    <w:rsid w:val="00530B6B"/>
    <w:rsid w:val="00531418"/>
    <w:rsid w:val="005405EE"/>
    <w:rsid w:val="005412A6"/>
    <w:rsid w:val="00542E16"/>
    <w:rsid w:val="00543DD9"/>
    <w:rsid w:val="00552756"/>
    <w:rsid w:val="005567E7"/>
    <w:rsid w:val="00563E5C"/>
    <w:rsid w:val="005640A2"/>
    <w:rsid w:val="0056452E"/>
    <w:rsid w:val="00564922"/>
    <w:rsid w:val="00567D1B"/>
    <w:rsid w:val="005756C8"/>
    <w:rsid w:val="00576327"/>
    <w:rsid w:val="00582072"/>
    <w:rsid w:val="005876A2"/>
    <w:rsid w:val="00587C38"/>
    <w:rsid w:val="0059073B"/>
    <w:rsid w:val="00591E48"/>
    <w:rsid w:val="00596429"/>
    <w:rsid w:val="00596AC0"/>
    <w:rsid w:val="00596BE2"/>
    <w:rsid w:val="005A7330"/>
    <w:rsid w:val="005A7691"/>
    <w:rsid w:val="005B1C54"/>
    <w:rsid w:val="005B3B4D"/>
    <w:rsid w:val="005B45B9"/>
    <w:rsid w:val="005B57F3"/>
    <w:rsid w:val="005B7D0F"/>
    <w:rsid w:val="005C27E5"/>
    <w:rsid w:val="005C3EA0"/>
    <w:rsid w:val="005C5EAA"/>
    <w:rsid w:val="005D0E65"/>
    <w:rsid w:val="005D0F7C"/>
    <w:rsid w:val="005D46EF"/>
    <w:rsid w:val="005D69BC"/>
    <w:rsid w:val="005D7FB3"/>
    <w:rsid w:val="005E4182"/>
    <w:rsid w:val="005E5F3F"/>
    <w:rsid w:val="005E62BC"/>
    <w:rsid w:val="005E6368"/>
    <w:rsid w:val="005E72E9"/>
    <w:rsid w:val="005E73CD"/>
    <w:rsid w:val="005F4279"/>
    <w:rsid w:val="005F5448"/>
    <w:rsid w:val="00601035"/>
    <w:rsid w:val="00601735"/>
    <w:rsid w:val="00604A81"/>
    <w:rsid w:val="00605E57"/>
    <w:rsid w:val="006118AC"/>
    <w:rsid w:val="00611B04"/>
    <w:rsid w:val="00623F2D"/>
    <w:rsid w:val="00624E0A"/>
    <w:rsid w:val="00625F24"/>
    <w:rsid w:val="00625F38"/>
    <w:rsid w:val="00627567"/>
    <w:rsid w:val="00631FAF"/>
    <w:rsid w:val="00632224"/>
    <w:rsid w:val="00632EC7"/>
    <w:rsid w:val="00633BD8"/>
    <w:rsid w:val="006344A1"/>
    <w:rsid w:val="00636C5C"/>
    <w:rsid w:val="0063740D"/>
    <w:rsid w:val="00637CBB"/>
    <w:rsid w:val="00640CE7"/>
    <w:rsid w:val="00641EF2"/>
    <w:rsid w:val="0064200C"/>
    <w:rsid w:val="006433E5"/>
    <w:rsid w:val="0064363C"/>
    <w:rsid w:val="00644C16"/>
    <w:rsid w:val="0065044F"/>
    <w:rsid w:val="00651484"/>
    <w:rsid w:val="006529B0"/>
    <w:rsid w:val="00653627"/>
    <w:rsid w:val="00653D38"/>
    <w:rsid w:val="00655196"/>
    <w:rsid w:val="00656D7F"/>
    <w:rsid w:val="006606C3"/>
    <w:rsid w:val="00660811"/>
    <w:rsid w:val="00660F3B"/>
    <w:rsid w:val="006633B3"/>
    <w:rsid w:val="00663BF9"/>
    <w:rsid w:val="00663FDB"/>
    <w:rsid w:val="00666457"/>
    <w:rsid w:val="00667350"/>
    <w:rsid w:val="006676FD"/>
    <w:rsid w:val="00671472"/>
    <w:rsid w:val="00673EDB"/>
    <w:rsid w:val="006760E0"/>
    <w:rsid w:val="0067689E"/>
    <w:rsid w:val="0068142A"/>
    <w:rsid w:val="00684181"/>
    <w:rsid w:val="00690B62"/>
    <w:rsid w:val="00693100"/>
    <w:rsid w:val="006938A6"/>
    <w:rsid w:val="00697403"/>
    <w:rsid w:val="006A3212"/>
    <w:rsid w:val="006A5692"/>
    <w:rsid w:val="006B2FA8"/>
    <w:rsid w:val="006B48E4"/>
    <w:rsid w:val="006B4961"/>
    <w:rsid w:val="006B5669"/>
    <w:rsid w:val="006C0C12"/>
    <w:rsid w:val="006C3540"/>
    <w:rsid w:val="006C4610"/>
    <w:rsid w:val="006C6D19"/>
    <w:rsid w:val="006D0D4F"/>
    <w:rsid w:val="006D24B6"/>
    <w:rsid w:val="006D357C"/>
    <w:rsid w:val="006D3C5A"/>
    <w:rsid w:val="006D543C"/>
    <w:rsid w:val="006D54A8"/>
    <w:rsid w:val="006D77EE"/>
    <w:rsid w:val="006E2875"/>
    <w:rsid w:val="006F075F"/>
    <w:rsid w:val="00704AE9"/>
    <w:rsid w:val="00705703"/>
    <w:rsid w:val="00712373"/>
    <w:rsid w:val="0071473A"/>
    <w:rsid w:val="0072468F"/>
    <w:rsid w:val="00725E47"/>
    <w:rsid w:val="007341FD"/>
    <w:rsid w:val="007365C2"/>
    <w:rsid w:val="00740E08"/>
    <w:rsid w:val="00744D39"/>
    <w:rsid w:val="0074600C"/>
    <w:rsid w:val="00751127"/>
    <w:rsid w:val="0075380B"/>
    <w:rsid w:val="007569BA"/>
    <w:rsid w:val="00760BA5"/>
    <w:rsid w:val="00761446"/>
    <w:rsid w:val="007657BD"/>
    <w:rsid w:val="00765D99"/>
    <w:rsid w:val="00765F96"/>
    <w:rsid w:val="00766697"/>
    <w:rsid w:val="007705A2"/>
    <w:rsid w:val="00773346"/>
    <w:rsid w:val="0077378E"/>
    <w:rsid w:val="007755CF"/>
    <w:rsid w:val="00777AF0"/>
    <w:rsid w:val="0078316D"/>
    <w:rsid w:val="00785866"/>
    <w:rsid w:val="00790CEF"/>
    <w:rsid w:val="0079228A"/>
    <w:rsid w:val="0079329C"/>
    <w:rsid w:val="00793486"/>
    <w:rsid w:val="0079623B"/>
    <w:rsid w:val="007A15DB"/>
    <w:rsid w:val="007A2ADA"/>
    <w:rsid w:val="007A3386"/>
    <w:rsid w:val="007A604F"/>
    <w:rsid w:val="007B447C"/>
    <w:rsid w:val="007C039D"/>
    <w:rsid w:val="007C4288"/>
    <w:rsid w:val="007C4E3B"/>
    <w:rsid w:val="007C68CB"/>
    <w:rsid w:val="007D01BC"/>
    <w:rsid w:val="007D5A14"/>
    <w:rsid w:val="007D6D0C"/>
    <w:rsid w:val="007D7966"/>
    <w:rsid w:val="007D7B46"/>
    <w:rsid w:val="007D7C34"/>
    <w:rsid w:val="007D7FC5"/>
    <w:rsid w:val="007E1A13"/>
    <w:rsid w:val="007E2C9E"/>
    <w:rsid w:val="007E33E5"/>
    <w:rsid w:val="007E459B"/>
    <w:rsid w:val="007E4A08"/>
    <w:rsid w:val="007E5B0B"/>
    <w:rsid w:val="007E5BF6"/>
    <w:rsid w:val="007E5F71"/>
    <w:rsid w:val="007E61C5"/>
    <w:rsid w:val="007F3684"/>
    <w:rsid w:val="007F3D14"/>
    <w:rsid w:val="007F570B"/>
    <w:rsid w:val="007F60BC"/>
    <w:rsid w:val="007F627D"/>
    <w:rsid w:val="00802105"/>
    <w:rsid w:val="00803B1C"/>
    <w:rsid w:val="008043BD"/>
    <w:rsid w:val="00804E58"/>
    <w:rsid w:val="00804FD6"/>
    <w:rsid w:val="00805802"/>
    <w:rsid w:val="00810073"/>
    <w:rsid w:val="00812CEB"/>
    <w:rsid w:val="00814221"/>
    <w:rsid w:val="00814EB3"/>
    <w:rsid w:val="00821232"/>
    <w:rsid w:val="00822E5E"/>
    <w:rsid w:val="00823AC7"/>
    <w:rsid w:val="00825FEE"/>
    <w:rsid w:val="00826801"/>
    <w:rsid w:val="00831A9F"/>
    <w:rsid w:val="00831B42"/>
    <w:rsid w:val="00831D72"/>
    <w:rsid w:val="008338EB"/>
    <w:rsid w:val="008344B2"/>
    <w:rsid w:val="008402B7"/>
    <w:rsid w:val="00841525"/>
    <w:rsid w:val="00845174"/>
    <w:rsid w:val="00850DF8"/>
    <w:rsid w:val="008528A5"/>
    <w:rsid w:val="008544FA"/>
    <w:rsid w:val="008561D9"/>
    <w:rsid w:val="00860C39"/>
    <w:rsid w:val="00862049"/>
    <w:rsid w:val="00862CDE"/>
    <w:rsid w:val="00863183"/>
    <w:rsid w:val="00865948"/>
    <w:rsid w:val="00867207"/>
    <w:rsid w:val="008675CA"/>
    <w:rsid w:val="0087098A"/>
    <w:rsid w:val="00870E5D"/>
    <w:rsid w:val="0087216A"/>
    <w:rsid w:val="008730E3"/>
    <w:rsid w:val="00874BBB"/>
    <w:rsid w:val="00875D87"/>
    <w:rsid w:val="00877D9F"/>
    <w:rsid w:val="00882D2C"/>
    <w:rsid w:val="00885895"/>
    <w:rsid w:val="008859F7"/>
    <w:rsid w:val="0089472D"/>
    <w:rsid w:val="00894F85"/>
    <w:rsid w:val="00897FEE"/>
    <w:rsid w:val="008B2DCF"/>
    <w:rsid w:val="008C0958"/>
    <w:rsid w:val="008C2A41"/>
    <w:rsid w:val="008D5D47"/>
    <w:rsid w:val="008E0DE8"/>
    <w:rsid w:val="008E207F"/>
    <w:rsid w:val="008E20BA"/>
    <w:rsid w:val="008E2891"/>
    <w:rsid w:val="008E32A3"/>
    <w:rsid w:val="008E59B3"/>
    <w:rsid w:val="008F0D49"/>
    <w:rsid w:val="008F1705"/>
    <w:rsid w:val="008F24C0"/>
    <w:rsid w:val="008F64F0"/>
    <w:rsid w:val="008F7BB8"/>
    <w:rsid w:val="009039DD"/>
    <w:rsid w:val="00903A81"/>
    <w:rsid w:val="00905830"/>
    <w:rsid w:val="009064AC"/>
    <w:rsid w:val="00906FCB"/>
    <w:rsid w:val="0091199A"/>
    <w:rsid w:val="00911EA1"/>
    <w:rsid w:val="00912737"/>
    <w:rsid w:val="00913E54"/>
    <w:rsid w:val="0091497D"/>
    <w:rsid w:val="0091627E"/>
    <w:rsid w:val="00921CF2"/>
    <w:rsid w:val="00923118"/>
    <w:rsid w:val="00930D94"/>
    <w:rsid w:val="0093178C"/>
    <w:rsid w:val="009341A8"/>
    <w:rsid w:val="009374FB"/>
    <w:rsid w:val="009414BB"/>
    <w:rsid w:val="009420AB"/>
    <w:rsid w:val="00942A51"/>
    <w:rsid w:val="00942C14"/>
    <w:rsid w:val="00942F20"/>
    <w:rsid w:val="00944481"/>
    <w:rsid w:val="0094607B"/>
    <w:rsid w:val="0095002F"/>
    <w:rsid w:val="00950C4F"/>
    <w:rsid w:val="00953578"/>
    <w:rsid w:val="00954ED1"/>
    <w:rsid w:val="00954FB2"/>
    <w:rsid w:val="0095742D"/>
    <w:rsid w:val="0095754C"/>
    <w:rsid w:val="00961069"/>
    <w:rsid w:val="00961BF8"/>
    <w:rsid w:val="0096204C"/>
    <w:rsid w:val="009623C9"/>
    <w:rsid w:val="00963DFC"/>
    <w:rsid w:val="0096541C"/>
    <w:rsid w:val="00967A03"/>
    <w:rsid w:val="00970DC0"/>
    <w:rsid w:val="00975DC2"/>
    <w:rsid w:val="009764CC"/>
    <w:rsid w:val="009838E9"/>
    <w:rsid w:val="00986F98"/>
    <w:rsid w:val="009875DB"/>
    <w:rsid w:val="00991E6B"/>
    <w:rsid w:val="00992032"/>
    <w:rsid w:val="009935B2"/>
    <w:rsid w:val="009942A1"/>
    <w:rsid w:val="0099473E"/>
    <w:rsid w:val="00994D3E"/>
    <w:rsid w:val="00996F60"/>
    <w:rsid w:val="009975AD"/>
    <w:rsid w:val="009A4CF1"/>
    <w:rsid w:val="009A562B"/>
    <w:rsid w:val="009A7E3F"/>
    <w:rsid w:val="009B239B"/>
    <w:rsid w:val="009B2E83"/>
    <w:rsid w:val="009B5FCC"/>
    <w:rsid w:val="009C03B7"/>
    <w:rsid w:val="009C3720"/>
    <w:rsid w:val="009C5B26"/>
    <w:rsid w:val="009C69B5"/>
    <w:rsid w:val="009D0E9A"/>
    <w:rsid w:val="009D2A38"/>
    <w:rsid w:val="009D7065"/>
    <w:rsid w:val="009E1584"/>
    <w:rsid w:val="009E5219"/>
    <w:rsid w:val="009E5463"/>
    <w:rsid w:val="009E5474"/>
    <w:rsid w:val="009E75EE"/>
    <w:rsid w:val="009F1D10"/>
    <w:rsid w:val="009F5476"/>
    <w:rsid w:val="009F604B"/>
    <w:rsid w:val="009F71E0"/>
    <w:rsid w:val="009F73CD"/>
    <w:rsid w:val="00A03E3C"/>
    <w:rsid w:val="00A0733D"/>
    <w:rsid w:val="00A074E9"/>
    <w:rsid w:val="00A07EAB"/>
    <w:rsid w:val="00A12A63"/>
    <w:rsid w:val="00A13A7D"/>
    <w:rsid w:val="00A16DD3"/>
    <w:rsid w:val="00A21F36"/>
    <w:rsid w:val="00A24A27"/>
    <w:rsid w:val="00A250F0"/>
    <w:rsid w:val="00A27FBA"/>
    <w:rsid w:val="00A30959"/>
    <w:rsid w:val="00A32434"/>
    <w:rsid w:val="00A33186"/>
    <w:rsid w:val="00A41A3C"/>
    <w:rsid w:val="00A464B7"/>
    <w:rsid w:val="00A5261F"/>
    <w:rsid w:val="00A526EF"/>
    <w:rsid w:val="00A53152"/>
    <w:rsid w:val="00A5465C"/>
    <w:rsid w:val="00A56684"/>
    <w:rsid w:val="00A56A42"/>
    <w:rsid w:val="00A654AB"/>
    <w:rsid w:val="00A67980"/>
    <w:rsid w:val="00A67A09"/>
    <w:rsid w:val="00A72627"/>
    <w:rsid w:val="00A72D52"/>
    <w:rsid w:val="00A72EC0"/>
    <w:rsid w:val="00A7447D"/>
    <w:rsid w:val="00A74706"/>
    <w:rsid w:val="00A80380"/>
    <w:rsid w:val="00A8399C"/>
    <w:rsid w:val="00A83AB7"/>
    <w:rsid w:val="00A83F39"/>
    <w:rsid w:val="00A93F5F"/>
    <w:rsid w:val="00A9662D"/>
    <w:rsid w:val="00AA10B0"/>
    <w:rsid w:val="00AA2533"/>
    <w:rsid w:val="00AA4E39"/>
    <w:rsid w:val="00AA7C0E"/>
    <w:rsid w:val="00AB3705"/>
    <w:rsid w:val="00AB4799"/>
    <w:rsid w:val="00AB4847"/>
    <w:rsid w:val="00AB6DF1"/>
    <w:rsid w:val="00AB79FD"/>
    <w:rsid w:val="00AB7AFD"/>
    <w:rsid w:val="00AC1974"/>
    <w:rsid w:val="00AC20EE"/>
    <w:rsid w:val="00AC4D2B"/>
    <w:rsid w:val="00AC5D8C"/>
    <w:rsid w:val="00AD0825"/>
    <w:rsid w:val="00AD280E"/>
    <w:rsid w:val="00AD3142"/>
    <w:rsid w:val="00AD52CB"/>
    <w:rsid w:val="00AD6B14"/>
    <w:rsid w:val="00AE0219"/>
    <w:rsid w:val="00AE6DE7"/>
    <w:rsid w:val="00AE7B6D"/>
    <w:rsid w:val="00AF1878"/>
    <w:rsid w:val="00AF6103"/>
    <w:rsid w:val="00B00995"/>
    <w:rsid w:val="00B00E06"/>
    <w:rsid w:val="00B01ED7"/>
    <w:rsid w:val="00B06F25"/>
    <w:rsid w:val="00B144AA"/>
    <w:rsid w:val="00B15F7D"/>
    <w:rsid w:val="00B16686"/>
    <w:rsid w:val="00B2153E"/>
    <w:rsid w:val="00B22A3D"/>
    <w:rsid w:val="00B22DC3"/>
    <w:rsid w:val="00B25FEB"/>
    <w:rsid w:val="00B27C6C"/>
    <w:rsid w:val="00B31E90"/>
    <w:rsid w:val="00B3350D"/>
    <w:rsid w:val="00B42107"/>
    <w:rsid w:val="00B44929"/>
    <w:rsid w:val="00B459A7"/>
    <w:rsid w:val="00B5263E"/>
    <w:rsid w:val="00B52C3B"/>
    <w:rsid w:val="00B54CDC"/>
    <w:rsid w:val="00B5550E"/>
    <w:rsid w:val="00B5556B"/>
    <w:rsid w:val="00B600C7"/>
    <w:rsid w:val="00B607A3"/>
    <w:rsid w:val="00B64A24"/>
    <w:rsid w:val="00B65C37"/>
    <w:rsid w:val="00B66E17"/>
    <w:rsid w:val="00B70C8B"/>
    <w:rsid w:val="00B720DA"/>
    <w:rsid w:val="00B743EE"/>
    <w:rsid w:val="00B7539E"/>
    <w:rsid w:val="00B75636"/>
    <w:rsid w:val="00B76573"/>
    <w:rsid w:val="00B80C9E"/>
    <w:rsid w:val="00B815F9"/>
    <w:rsid w:val="00B829DB"/>
    <w:rsid w:val="00B86050"/>
    <w:rsid w:val="00B86EAB"/>
    <w:rsid w:val="00B87274"/>
    <w:rsid w:val="00B93194"/>
    <w:rsid w:val="00B93493"/>
    <w:rsid w:val="00B964E2"/>
    <w:rsid w:val="00BA13FF"/>
    <w:rsid w:val="00BA28FD"/>
    <w:rsid w:val="00BA40E0"/>
    <w:rsid w:val="00BA4550"/>
    <w:rsid w:val="00BA58D7"/>
    <w:rsid w:val="00BB05C2"/>
    <w:rsid w:val="00BB08E7"/>
    <w:rsid w:val="00BB1388"/>
    <w:rsid w:val="00BB2715"/>
    <w:rsid w:val="00BB6D25"/>
    <w:rsid w:val="00BC1793"/>
    <w:rsid w:val="00BC66C5"/>
    <w:rsid w:val="00BC7C5E"/>
    <w:rsid w:val="00BD0C18"/>
    <w:rsid w:val="00BD65BF"/>
    <w:rsid w:val="00BE0E0A"/>
    <w:rsid w:val="00BE30C9"/>
    <w:rsid w:val="00BE5D47"/>
    <w:rsid w:val="00C02F71"/>
    <w:rsid w:val="00C102D5"/>
    <w:rsid w:val="00C10E51"/>
    <w:rsid w:val="00C117D0"/>
    <w:rsid w:val="00C13EF9"/>
    <w:rsid w:val="00C15479"/>
    <w:rsid w:val="00C24785"/>
    <w:rsid w:val="00C24A5E"/>
    <w:rsid w:val="00C35AFD"/>
    <w:rsid w:val="00C40025"/>
    <w:rsid w:val="00C427E6"/>
    <w:rsid w:val="00C4329A"/>
    <w:rsid w:val="00C4538A"/>
    <w:rsid w:val="00C47012"/>
    <w:rsid w:val="00C510CC"/>
    <w:rsid w:val="00C5117B"/>
    <w:rsid w:val="00C561A6"/>
    <w:rsid w:val="00C6183A"/>
    <w:rsid w:val="00C62027"/>
    <w:rsid w:val="00C649DC"/>
    <w:rsid w:val="00C66310"/>
    <w:rsid w:val="00C70436"/>
    <w:rsid w:val="00C721F4"/>
    <w:rsid w:val="00C75E86"/>
    <w:rsid w:val="00C83E9A"/>
    <w:rsid w:val="00C8682A"/>
    <w:rsid w:val="00C94EA5"/>
    <w:rsid w:val="00CA7A2C"/>
    <w:rsid w:val="00CB084B"/>
    <w:rsid w:val="00CB1CD4"/>
    <w:rsid w:val="00CB20C7"/>
    <w:rsid w:val="00CD0A23"/>
    <w:rsid w:val="00CD1629"/>
    <w:rsid w:val="00CD6DE7"/>
    <w:rsid w:val="00CE0091"/>
    <w:rsid w:val="00CE31FC"/>
    <w:rsid w:val="00CE4426"/>
    <w:rsid w:val="00CE496F"/>
    <w:rsid w:val="00CE4AAE"/>
    <w:rsid w:val="00CE5941"/>
    <w:rsid w:val="00CF3773"/>
    <w:rsid w:val="00CF3C0D"/>
    <w:rsid w:val="00CF3C8F"/>
    <w:rsid w:val="00CF436F"/>
    <w:rsid w:val="00D017BE"/>
    <w:rsid w:val="00D02239"/>
    <w:rsid w:val="00D03BE2"/>
    <w:rsid w:val="00D05926"/>
    <w:rsid w:val="00D0730C"/>
    <w:rsid w:val="00D13880"/>
    <w:rsid w:val="00D16AC7"/>
    <w:rsid w:val="00D21160"/>
    <w:rsid w:val="00D211DF"/>
    <w:rsid w:val="00D24E7B"/>
    <w:rsid w:val="00D32199"/>
    <w:rsid w:val="00D32484"/>
    <w:rsid w:val="00D32EED"/>
    <w:rsid w:val="00D34111"/>
    <w:rsid w:val="00D40A38"/>
    <w:rsid w:val="00D420E8"/>
    <w:rsid w:val="00D432D9"/>
    <w:rsid w:val="00D46105"/>
    <w:rsid w:val="00D50CEE"/>
    <w:rsid w:val="00D50DF4"/>
    <w:rsid w:val="00D52AE6"/>
    <w:rsid w:val="00D5482A"/>
    <w:rsid w:val="00D621B5"/>
    <w:rsid w:val="00D64627"/>
    <w:rsid w:val="00D647BE"/>
    <w:rsid w:val="00D65AC7"/>
    <w:rsid w:val="00D66084"/>
    <w:rsid w:val="00D70160"/>
    <w:rsid w:val="00D719A9"/>
    <w:rsid w:val="00D75402"/>
    <w:rsid w:val="00D7796D"/>
    <w:rsid w:val="00D80EE9"/>
    <w:rsid w:val="00D8113F"/>
    <w:rsid w:val="00D912E6"/>
    <w:rsid w:val="00D947CA"/>
    <w:rsid w:val="00DA4F4D"/>
    <w:rsid w:val="00DA5FE9"/>
    <w:rsid w:val="00DA6C29"/>
    <w:rsid w:val="00DB46FD"/>
    <w:rsid w:val="00DB4E38"/>
    <w:rsid w:val="00DC07D7"/>
    <w:rsid w:val="00DC2749"/>
    <w:rsid w:val="00DC4F15"/>
    <w:rsid w:val="00DC73F6"/>
    <w:rsid w:val="00DD16E7"/>
    <w:rsid w:val="00DD6986"/>
    <w:rsid w:val="00DE0646"/>
    <w:rsid w:val="00DE2ADB"/>
    <w:rsid w:val="00DE2C64"/>
    <w:rsid w:val="00DE646E"/>
    <w:rsid w:val="00DE73A5"/>
    <w:rsid w:val="00DF1CFD"/>
    <w:rsid w:val="00DF42E0"/>
    <w:rsid w:val="00DF513F"/>
    <w:rsid w:val="00E01F2C"/>
    <w:rsid w:val="00E026BB"/>
    <w:rsid w:val="00E0374B"/>
    <w:rsid w:val="00E04DD0"/>
    <w:rsid w:val="00E06A50"/>
    <w:rsid w:val="00E10EE2"/>
    <w:rsid w:val="00E1265A"/>
    <w:rsid w:val="00E16675"/>
    <w:rsid w:val="00E17E08"/>
    <w:rsid w:val="00E203F4"/>
    <w:rsid w:val="00E20A68"/>
    <w:rsid w:val="00E21190"/>
    <w:rsid w:val="00E30873"/>
    <w:rsid w:val="00E35D08"/>
    <w:rsid w:val="00E40677"/>
    <w:rsid w:val="00E47E68"/>
    <w:rsid w:val="00E5061F"/>
    <w:rsid w:val="00E527F0"/>
    <w:rsid w:val="00E542E7"/>
    <w:rsid w:val="00E616C0"/>
    <w:rsid w:val="00E62BC0"/>
    <w:rsid w:val="00E63547"/>
    <w:rsid w:val="00E66BFD"/>
    <w:rsid w:val="00E7015C"/>
    <w:rsid w:val="00E75DF7"/>
    <w:rsid w:val="00E76D43"/>
    <w:rsid w:val="00E84375"/>
    <w:rsid w:val="00E84D88"/>
    <w:rsid w:val="00E853A4"/>
    <w:rsid w:val="00E9349B"/>
    <w:rsid w:val="00E97140"/>
    <w:rsid w:val="00E974E3"/>
    <w:rsid w:val="00EA7139"/>
    <w:rsid w:val="00EB26A9"/>
    <w:rsid w:val="00EB2747"/>
    <w:rsid w:val="00EB5AE9"/>
    <w:rsid w:val="00EC3B49"/>
    <w:rsid w:val="00EC597B"/>
    <w:rsid w:val="00ED3BFE"/>
    <w:rsid w:val="00EE1932"/>
    <w:rsid w:val="00EE2237"/>
    <w:rsid w:val="00EE2525"/>
    <w:rsid w:val="00EE5AA2"/>
    <w:rsid w:val="00EE7810"/>
    <w:rsid w:val="00EF43FD"/>
    <w:rsid w:val="00EF6570"/>
    <w:rsid w:val="00EF7BBA"/>
    <w:rsid w:val="00F03B91"/>
    <w:rsid w:val="00F136C4"/>
    <w:rsid w:val="00F14EDA"/>
    <w:rsid w:val="00F17EED"/>
    <w:rsid w:val="00F21093"/>
    <w:rsid w:val="00F23F95"/>
    <w:rsid w:val="00F24542"/>
    <w:rsid w:val="00F2455A"/>
    <w:rsid w:val="00F263C5"/>
    <w:rsid w:val="00F27637"/>
    <w:rsid w:val="00F31474"/>
    <w:rsid w:val="00F44E46"/>
    <w:rsid w:val="00F4792D"/>
    <w:rsid w:val="00F5071A"/>
    <w:rsid w:val="00F6162A"/>
    <w:rsid w:val="00F6580E"/>
    <w:rsid w:val="00F71194"/>
    <w:rsid w:val="00F734B1"/>
    <w:rsid w:val="00F73716"/>
    <w:rsid w:val="00F74380"/>
    <w:rsid w:val="00F75917"/>
    <w:rsid w:val="00F75D84"/>
    <w:rsid w:val="00F80F32"/>
    <w:rsid w:val="00F826B2"/>
    <w:rsid w:val="00F84451"/>
    <w:rsid w:val="00F87C34"/>
    <w:rsid w:val="00F87CE4"/>
    <w:rsid w:val="00F924B2"/>
    <w:rsid w:val="00F94A1A"/>
    <w:rsid w:val="00F9591F"/>
    <w:rsid w:val="00F95DE3"/>
    <w:rsid w:val="00FA64A5"/>
    <w:rsid w:val="00FA70BC"/>
    <w:rsid w:val="00FA731A"/>
    <w:rsid w:val="00FB38A4"/>
    <w:rsid w:val="00FB3C33"/>
    <w:rsid w:val="00FB7E36"/>
    <w:rsid w:val="00FC01A4"/>
    <w:rsid w:val="00FC1138"/>
    <w:rsid w:val="00FC5E42"/>
    <w:rsid w:val="00FD2528"/>
    <w:rsid w:val="00FD4EA2"/>
    <w:rsid w:val="00FE01D5"/>
    <w:rsid w:val="00FE251D"/>
    <w:rsid w:val="00FE55CB"/>
    <w:rsid w:val="00FE6267"/>
    <w:rsid w:val="00FF033F"/>
    <w:rsid w:val="00FF2201"/>
    <w:rsid w:val="00FF268E"/>
    <w:rsid w:val="00FF2A90"/>
    <w:rsid w:val="00FF3C67"/>
    <w:rsid w:val="00FF53E2"/>
    <w:rsid w:val="00FF5EF6"/>
    <w:rsid w:val="00FF63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03F4"/>
  </w:style>
  <w:style w:type="paragraph" w:styleId="1">
    <w:name w:val="heading 1"/>
    <w:basedOn w:val="a"/>
    <w:next w:val="a"/>
    <w:link w:val="10"/>
    <w:uiPriority w:val="9"/>
    <w:qFormat/>
    <w:rsid w:val="00E203F4"/>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2">
    <w:name w:val="heading 2"/>
    <w:basedOn w:val="a"/>
    <w:next w:val="a"/>
    <w:link w:val="20"/>
    <w:uiPriority w:val="9"/>
    <w:semiHidden/>
    <w:unhideWhenUsed/>
    <w:qFormat/>
    <w:rsid w:val="00E203F4"/>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3">
    <w:name w:val="heading 3"/>
    <w:basedOn w:val="a"/>
    <w:next w:val="a"/>
    <w:link w:val="30"/>
    <w:uiPriority w:val="9"/>
    <w:semiHidden/>
    <w:unhideWhenUsed/>
    <w:qFormat/>
    <w:rsid w:val="00E203F4"/>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4">
    <w:name w:val="heading 4"/>
    <w:basedOn w:val="a"/>
    <w:next w:val="a"/>
    <w:link w:val="40"/>
    <w:uiPriority w:val="9"/>
    <w:semiHidden/>
    <w:unhideWhenUsed/>
    <w:qFormat/>
    <w:rsid w:val="00E203F4"/>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5">
    <w:name w:val="heading 5"/>
    <w:basedOn w:val="a"/>
    <w:next w:val="a"/>
    <w:link w:val="50"/>
    <w:uiPriority w:val="9"/>
    <w:semiHidden/>
    <w:unhideWhenUsed/>
    <w:qFormat/>
    <w:rsid w:val="00E203F4"/>
    <w:pPr>
      <w:spacing w:before="200" w:after="80"/>
      <w:ind w:firstLine="0"/>
      <w:outlineLvl w:val="4"/>
    </w:pPr>
    <w:rPr>
      <w:rFonts w:asciiTheme="majorHAnsi" w:eastAsiaTheme="majorEastAsia" w:hAnsiTheme="majorHAnsi" w:cstheme="majorBidi"/>
      <w:color w:val="4F81BD" w:themeColor="accent1"/>
    </w:rPr>
  </w:style>
  <w:style w:type="paragraph" w:styleId="6">
    <w:name w:val="heading 6"/>
    <w:basedOn w:val="a"/>
    <w:next w:val="a"/>
    <w:link w:val="60"/>
    <w:uiPriority w:val="9"/>
    <w:semiHidden/>
    <w:unhideWhenUsed/>
    <w:qFormat/>
    <w:rsid w:val="00E203F4"/>
    <w:pPr>
      <w:spacing w:before="280" w:after="100"/>
      <w:ind w:firstLine="0"/>
      <w:outlineLvl w:val="5"/>
    </w:pPr>
    <w:rPr>
      <w:rFonts w:asciiTheme="majorHAnsi" w:eastAsiaTheme="majorEastAsia" w:hAnsiTheme="majorHAnsi" w:cstheme="majorBidi"/>
      <w:i/>
      <w:iCs/>
      <w:color w:val="4F81BD" w:themeColor="accent1"/>
    </w:rPr>
  </w:style>
  <w:style w:type="paragraph" w:styleId="7">
    <w:name w:val="heading 7"/>
    <w:basedOn w:val="a"/>
    <w:next w:val="a"/>
    <w:link w:val="70"/>
    <w:uiPriority w:val="9"/>
    <w:semiHidden/>
    <w:unhideWhenUsed/>
    <w:qFormat/>
    <w:rsid w:val="00E203F4"/>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8">
    <w:name w:val="heading 8"/>
    <w:basedOn w:val="a"/>
    <w:next w:val="a"/>
    <w:link w:val="80"/>
    <w:uiPriority w:val="9"/>
    <w:semiHidden/>
    <w:unhideWhenUsed/>
    <w:qFormat/>
    <w:rsid w:val="00E203F4"/>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9">
    <w:name w:val="heading 9"/>
    <w:basedOn w:val="a"/>
    <w:next w:val="a"/>
    <w:link w:val="90"/>
    <w:uiPriority w:val="9"/>
    <w:semiHidden/>
    <w:unhideWhenUsed/>
    <w:qFormat/>
    <w:rsid w:val="00E203F4"/>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203F4"/>
    <w:pPr>
      <w:ind w:left="720"/>
      <w:contextualSpacing/>
    </w:pPr>
  </w:style>
  <w:style w:type="character" w:customStyle="1" w:styleId="10">
    <w:name w:val="Заголовок 1 Знак"/>
    <w:basedOn w:val="a0"/>
    <w:link w:val="1"/>
    <w:uiPriority w:val="9"/>
    <w:rsid w:val="00E203F4"/>
    <w:rPr>
      <w:rFonts w:asciiTheme="majorHAnsi" w:eastAsiaTheme="majorEastAsia" w:hAnsiTheme="majorHAnsi" w:cstheme="majorBidi"/>
      <w:b/>
      <w:bCs/>
      <w:color w:val="365F91" w:themeColor="accent1" w:themeShade="BF"/>
      <w:sz w:val="24"/>
      <w:szCs w:val="24"/>
    </w:rPr>
  </w:style>
  <w:style w:type="character" w:customStyle="1" w:styleId="20">
    <w:name w:val="Заголовок 2 Знак"/>
    <w:basedOn w:val="a0"/>
    <w:link w:val="2"/>
    <w:uiPriority w:val="9"/>
    <w:semiHidden/>
    <w:rsid w:val="00E203F4"/>
    <w:rPr>
      <w:rFonts w:asciiTheme="majorHAnsi" w:eastAsiaTheme="majorEastAsia" w:hAnsiTheme="majorHAnsi" w:cstheme="majorBidi"/>
      <w:color w:val="365F91" w:themeColor="accent1" w:themeShade="BF"/>
      <w:sz w:val="24"/>
      <w:szCs w:val="24"/>
    </w:rPr>
  </w:style>
  <w:style w:type="character" w:customStyle="1" w:styleId="30">
    <w:name w:val="Заголовок 3 Знак"/>
    <w:basedOn w:val="a0"/>
    <w:link w:val="3"/>
    <w:uiPriority w:val="9"/>
    <w:semiHidden/>
    <w:rsid w:val="00E203F4"/>
    <w:rPr>
      <w:rFonts w:asciiTheme="majorHAnsi" w:eastAsiaTheme="majorEastAsia" w:hAnsiTheme="majorHAnsi" w:cstheme="majorBidi"/>
      <w:color w:val="4F81BD" w:themeColor="accent1"/>
      <w:sz w:val="24"/>
      <w:szCs w:val="24"/>
    </w:rPr>
  </w:style>
  <w:style w:type="character" w:customStyle="1" w:styleId="40">
    <w:name w:val="Заголовок 4 Знак"/>
    <w:basedOn w:val="a0"/>
    <w:link w:val="4"/>
    <w:uiPriority w:val="9"/>
    <w:semiHidden/>
    <w:rsid w:val="00E203F4"/>
    <w:rPr>
      <w:rFonts w:asciiTheme="majorHAnsi" w:eastAsiaTheme="majorEastAsia" w:hAnsiTheme="majorHAnsi" w:cstheme="majorBidi"/>
      <w:i/>
      <w:iCs/>
      <w:color w:val="4F81BD" w:themeColor="accent1"/>
      <w:sz w:val="24"/>
      <w:szCs w:val="24"/>
    </w:rPr>
  </w:style>
  <w:style w:type="character" w:customStyle="1" w:styleId="50">
    <w:name w:val="Заголовок 5 Знак"/>
    <w:basedOn w:val="a0"/>
    <w:link w:val="5"/>
    <w:uiPriority w:val="9"/>
    <w:semiHidden/>
    <w:rsid w:val="00E203F4"/>
    <w:rPr>
      <w:rFonts w:asciiTheme="majorHAnsi" w:eastAsiaTheme="majorEastAsia" w:hAnsiTheme="majorHAnsi" w:cstheme="majorBidi"/>
      <w:color w:val="4F81BD" w:themeColor="accent1"/>
    </w:rPr>
  </w:style>
  <w:style w:type="character" w:customStyle="1" w:styleId="60">
    <w:name w:val="Заголовок 6 Знак"/>
    <w:basedOn w:val="a0"/>
    <w:link w:val="6"/>
    <w:uiPriority w:val="9"/>
    <w:semiHidden/>
    <w:rsid w:val="00E203F4"/>
    <w:rPr>
      <w:rFonts w:asciiTheme="majorHAnsi" w:eastAsiaTheme="majorEastAsia" w:hAnsiTheme="majorHAnsi" w:cstheme="majorBidi"/>
      <w:i/>
      <w:iCs/>
      <w:color w:val="4F81BD" w:themeColor="accent1"/>
    </w:rPr>
  </w:style>
  <w:style w:type="character" w:customStyle="1" w:styleId="70">
    <w:name w:val="Заголовок 7 Знак"/>
    <w:basedOn w:val="a0"/>
    <w:link w:val="7"/>
    <w:uiPriority w:val="9"/>
    <w:semiHidden/>
    <w:rsid w:val="00E203F4"/>
    <w:rPr>
      <w:rFonts w:asciiTheme="majorHAnsi" w:eastAsiaTheme="majorEastAsia" w:hAnsiTheme="majorHAnsi" w:cstheme="majorBidi"/>
      <w:b/>
      <w:bCs/>
      <w:color w:val="9BBB59" w:themeColor="accent3"/>
      <w:sz w:val="20"/>
      <w:szCs w:val="20"/>
    </w:rPr>
  </w:style>
  <w:style w:type="character" w:customStyle="1" w:styleId="80">
    <w:name w:val="Заголовок 8 Знак"/>
    <w:basedOn w:val="a0"/>
    <w:link w:val="8"/>
    <w:uiPriority w:val="9"/>
    <w:semiHidden/>
    <w:rsid w:val="00E203F4"/>
    <w:rPr>
      <w:rFonts w:asciiTheme="majorHAnsi" w:eastAsiaTheme="majorEastAsia" w:hAnsiTheme="majorHAnsi" w:cstheme="majorBidi"/>
      <w:b/>
      <w:bCs/>
      <w:i/>
      <w:iCs/>
      <w:color w:val="9BBB59" w:themeColor="accent3"/>
      <w:sz w:val="20"/>
      <w:szCs w:val="20"/>
    </w:rPr>
  </w:style>
  <w:style w:type="character" w:customStyle="1" w:styleId="90">
    <w:name w:val="Заголовок 9 Знак"/>
    <w:basedOn w:val="a0"/>
    <w:link w:val="9"/>
    <w:uiPriority w:val="9"/>
    <w:semiHidden/>
    <w:rsid w:val="00E203F4"/>
    <w:rPr>
      <w:rFonts w:asciiTheme="majorHAnsi" w:eastAsiaTheme="majorEastAsia" w:hAnsiTheme="majorHAnsi" w:cstheme="majorBidi"/>
      <w:i/>
      <w:iCs/>
      <w:color w:val="9BBB59" w:themeColor="accent3"/>
      <w:sz w:val="20"/>
      <w:szCs w:val="20"/>
    </w:rPr>
  </w:style>
  <w:style w:type="paragraph" w:styleId="a4">
    <w:name w:val="caption"/>
    <w:basedOn w:val="a"/>
    <w:next w:val="a"/>
    <w:uiPriority w:val="35"/>
    <w:semiHidden/>
    <w:unhideWhenUsed/>
    <w:qFormat/>
    <w:rsid w:val="00E203F4"/>
    <w:rPr>
      <w:b/>
      <w:bCs/>
      <w:sz w:val="18"/>
      <w:szCs w:val="18"/>
    </w:rPr>
  </w:style>
  <w:style w:type="paragraph" w:styleId="a5">
    <w:name w:val="Title"/>
    <w:basedOn w:val="a"/>
    <w:next w:val="a"/>
    <w:link w:val="a6"/>
    <w:uiPriority w:val="10"/>
    <w:qFormat/>
    <w:rsid w:val="00E203F4"/>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a6">
    <w:name w:val="Название Знак"/>
    <w:basedOn w:val="a0"/>
    <w:link w:val="a5"/>
    <w:uiPriority w:val="10"/>
    <w:rsid w:val="00E203F4"/>
    <w:rPr>
      <w:rFonts w:asciiTheme="majorHAnsi" w:eastAsiaTheme="majorEastAsia" w:hAnsiTheme="majorHAnsi" w:cstheme="majorBidi"/>
      <w:i/>
      <w:iCs/>
      <w:color w:val="243F60" w:themeColor="accent1" w:themeShade="7F"/>
      <w:sz w:val="60"/>
      <w:szCs w:val="60"/>
    </w:rPr>
  </w:style>
  <w:style w:type="paragraph" w:styleId="a7">
    <w:name w:val="Subtitle"/>
    <w:basedOn w:val="a"/>
    <w:next w:val="a"/>
    <w:link w:val="a8"/>
    <w:uiPriority w:val="11"/>
    <w:qFormat/>
    <w:rsid w:val="00E203F4"/>
    <w:pPr>
      <w:spacing w:before="200" w:after="900"/>
      <w:ind w:firstLine="0"/>
      <w:jc w:val="right"/>
    </w:pPr>
    <w:rPr>
      <w:i/>
      <w:iCs/>
      <w:sz w:val="24"/>
      <w:szCs w:val="24"/>
    </w:rPr>
  </w:style>
  <w:style w:type="character" w:customStyle="1" w:styleId="a8">
    <w:name w:val="Подзаголовок Знак"/>
    <w:basedOn w:val="a0"/>
    <w:link w:val="a7"/>
    <w:uiPriority w:val="11"/>
    <w:rsid w:val="00E203F4"/>
    <w:rPr>
      <w:i/>
      <w:iCs/>
      <w:sz w:val="24"/>
      <w:szCs w:val="24"/>
    </w:rPr>
  </w:style>
  <w:style w:type="character" w:styleId="a9">
    <w:name w:val="Strong"/>
    <w:basedOn w:val="a0"/>
    <w:uiPriority w:val="22"/>
    <w:qFormat/>
    <w:rsid w:val="00E203F4"/>
    <w:rPr>
      <w:b/>
      <w:bCs/>
      <w:spacing w:val="0"/>
    </w:rPr>
  </w:style>
  <w:style w:type="character" w:styleId="aa">
    <w:name w:val="Emphasis"/>
    <w:uiPriority w:val="20"/>
    <w:qFormat/>
    <w:rsid w:val="00E203F4"/>
    <w:rPr>
      <w:b/>
      <w:bCs/>
      <w:i/>
      <w:iCs/>
      <w:color w:val="5A5A5A" w:themeColor="text1" w:themeTint="A5"/>
    </w:rPr>
  </w:style>
  <w:style w:type="paragraph" w:styleId="ab">
    <w:name w:val="No Spacing"/>
    <w:basedOn w:val="a"/>
    <w:link w:val="ac"/>
    <w:qFormat/>
    <w:rsid w:val="00E203F4"/>
    <w:pPr>
      <w:ind w:firstLine="0"/>
    </w:pPr>
  </w:style>
  <w:style w:type="character" w:customStyle="1" w:styleId="ac">
    <w:name w:val="Без интервала Знак"/>
    <w:basedOn w:val="a0"/>
    <w:link w:val="ab"/>
    <w:rsid w:val="00E203F4"/>
  </w:style>
  <w:style w:type="paragraph" w:styleId="21">
    <w:name w:val="Quote"/>
    <w:basedOn w:val="a"/>
    <w:next w:val="a"/>
    <w:link w:val="22"/>
    <w:uiPriority w:val="29"/>
    <w:qFormat/>
    <w:rsid w:val="00E203F4"/>
    <w:rPr>
      <w:rFonts w:asciiTheme="majorHAnsi" w:eastAsiaTheme="majorEastAsia" w:hAnsiTheme="majorHAnsi" w:cstheme="majorBidi"/>
      <w:i/>
      <w:iCs/>
      <w:color w:val="5A5A5A" w:themeColor="text1" w:themeTint="A5"/>
    </w:rPr>
  </w:style>
  <w:style w:type="character" w:customStyle="1" w:styleId="22">
    <w:name w:val="Цитата 2 Знак"/>
    <w:basedOn w:val="a0"/>
    <w:link w:val="21"/>
    <w:uiPriority w:val="29"/>
    <w:rsid w:val="00E203F4"/>
    <w:rPr>
      <w:rFonts w:asciiTheme="majorHAnsi" w:eastAsiaTheme="majorEastAsia" w:hAnsiTheme="majorHAnsi" w:cstheme="majorBidi"/>
      <w:i/>
      <w:iCs/>
      <w:color w:val="5A5A5A" w:themeColor="text1" w:themeTint="A5"/>
    </w:rPr>
  </w:style>
  <w:style w:type="paragraph" w:styleId="ad">
    <w:name w:val="Intense Quote"/>
    <w:basedOn w:val="a"/>
    <w:next w:val="a"/>
    <w:link w:val="ae"/>
    <w:uiPriority w:val="30"/>
    <w:qFormat/>
    <w:rsid w:val="00E203F4"/>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ae">
    <w:name w:val="Выделенная цитата Знак"/>
    <w:basedOn w:val="a0"/>
    <w:link w:val="ad"/>
    <w:uiPriority w:val="30"/>
    <w:rsid w:val="00E203F4"/>
    <w:rPr>
      <w:rFonts w:asciiTheme="majorHAnsi" w:eastAsiaTheme="majorEastAsia" w:hAnsiTheme="majorHAnsi" w:cstheme="majorBidi"/>
      <w:i/>
      <w:iCs/>
      <w:color w:val="FFFFFF" w:themeColor="background1"/>
      <w:sz w:val="24"/>
      <w:szCs w:val="24"/>
      <w:shd w:val="clear" w:color="auto" w:fill="4F81BD" w:themeFill="accent1"/>
    </w:rPr>
  </w:style>
  <w:style w:type="character" w:styleId="af">
    <w:name w:val="Subtle Emphasis"/>
    <w:uiPriority w:val="19"/>
    <w:qFormat/>
    <w:rsid w:val="00E203F4"/>
    <w:rPr>
      <w:i/>
      <w:iCs/>
      <w:color w:val="5A5A5A" w:themeColor="text1" w:themeTint="A5"/>
    </w:rPr>
  </w:style>
  <w:style w:type="character" w:styleId="af0">
    <w:name w:val="Intense Emphasis"/>
    <w:uiPriority w:val="21"/>
    <w:qFormat/>
    <w:rsid w:val="00E203F4"/>
    <w:rPr>
      <w:b/>
      <w:bCs/>
      <w:i/>
      <w:iCs/>
      <w:color w:val="4F81BD" w:themeColor="accent1"/>
      <w:sz w:val="22"/>
      <w:szCs w:val="22"/>
    </w:rPr>
  </w:style>
  <w:style w:type="character" w:styleId="af1">
    <w:name w:val="Subtle Reference"/>
    <w:uiPriority w:val="31"/>
    <w:qFormat/>
    <w:rsid w:val="00E203F4"/>
    <w:rPr>
      <w:color w:val="auto"/>
      <w:u w:val="single" w:color="9BBB59" w:themeColor="accent3"/>
    </w:rPr>
  </w:style>
  <w:style w:type="character" w:styleId="af2">
    <w:name w:val="Intense Reference"/>
    <w:basedOn w:val="a0"/>
    <w:uiPriority w:val="32"/>
    <w:qFormat/>
    <w:rsid w:val="00E203F4"/>
    <w:rPr>
      <w:b/>
      <w:bCs/>
      <w:color w:val="76923C" w:themeColor="accent3" w:themeShade="BF"/>
      <w:u w:val="single" w:color="9BBB59" w:themeColor="accent3"/>
    </w:rPr>
  </w:style>
  <w:style w:type="character" w:styleId="af3">
    <w:name w:val="Book Title"/>
    <w:basedOn w:val="a0"/>
    <w:uiPriority w:val="33"/>
    <w:qFormat/>
    <w:rsid w:val="00E203F4"/>
    <w:rPr>
      <w:rFonts w:asciiTheme="majorHAnsi" w:eastAsiaTheme="majorEastAsia" w:hAnsiTheme="majorHAnsi" w:cstheme="majorBidi"/>
      <w:b/>
      <w:bCs/>
      <w:i/>
      <w:iCs/>
      <w:color w:val="auto"/>
    </w:rPr>
  </w:style>
  <w:style w:type="paragraph" w:styleId="af4">
    <w:name w:val="TOC Heading"/>
    <w:basedOn w:val="1"/>
    <w:next w:val="a"/>
    <w:uiPriority w:val="39"/>
    <w:semiHidden/>
    <w:unhideWhenUsed/>
    <w:qFormat/>
    <w:rsid w:val="00E203F4"/>
    <w:pPr>
      <w:outlineLvl w:val="9"/>
    </w:pPr>
    <w:rPr>
      <w:lang w:bidi="en-US"/>
    </w:rPr>
  </w:style>
  <w:style w:type="paragraph" w:styleId="af5">
    <w:name w:val="Normal (Web)"/>
    <w:basedOn w:val="a"/>
    <w:rsid w:val="00434553"/>
    <w:pPr>
      <w:spacing w:before="100" w:beforeAutospacing="1" w:after="100" w:afterAutospacing="1" w:line="225" w:lineRule="atLeast"/>
      <w:ind w:firstLine="0"/>
    </w:pPr>
    <w:rPr>
      <w:rFonts w:ascii="Verdana" w:eastAsia="Times New Roman" w:hAnsi="Verdana" w:cs="Times New Roman"/>
      <w:color w:val="000000"/>
      <w:sz w:val="18"/>
      <w:szCs w:val="18"/>
      <w:lang w:eastAsia="ru-RU"/>
    </w:rPr>
  </w:style>
  <w:style w:type="character" w:styleId="af6">
    <w:name w:val="Hyperlink"/>
    <w:basedOn w:val="a0"/>
    <w:uiPriority w:val="99"/>
    <w:unhideWhenUsed/>
    <w:rsid w:val="00831B42"/>
    <w:rPr>
      <w:color w:val="0000FF"/>
      <w:u w:val="single"/>
    </w:rPr>
  </w:style>
  <w:style w:type="paragraph" w:styleId="af7">
    <w:name w:val="Balloon Text"/>
    <w:basedOn w:val="a"/>
    <w:link w:val="af8"/>
    <w:uiPriority w:val="99"/>
    <w:semiHidden/>
    <w:unhideWhenUsed/>
    <w:rsid w:val="00831B42"/>
    <w:rPr>
      <w:rFonts w:ascii="Tahoma" w:hAnsi="Tahoma" w:cs="Tahoma"/>
      <w:sz w:val="16"/>
      <w:szCs w:val="16"/>
    </w:rPr>
  </w:style>
  <w:style w:type="character" w:customStyle="1" w:styleId="af8">
    <w:name w:val="Текст выноски Знак"/>
    <w:basedOn w:val="a0"/>
    <w:link w:val="af7"/>
    <w:uiPriority w:val="99"/>
    <w:semiHidden/>
    <w:rsid w:val="00831B42"/>
    <w:rPr>
      <w:rFonts w:ascii="Tahoma" w:hAnsi="Tahoma" w:cs="Tahoma"/>
      <w:sz w:val="16"/>
      <w:szCs w:val="16"/>
    </w:rPr>
  </w:style>
  <w:style w:type="paragraph" w:customStyle="1" w:styleId="ConsPlusNormal">
    <w:name w:val="ConsPlusNormal"/>
    <w:next w:val="a"/>
    <w:rsid w:val="00831B42"/>
    <w:pPr>
      <w:widowControl w:val="0"/>
      <w:suppressAutoHyphens/>
      <w:autoSpaceDE w:val="0"/>
      <w:ind w:firstLine="720"/>
    </w:pPr>
    <w:rPr>
      <w:rFonts w:ascii="Arial" w:eastAsia="Arial" w:hAnsi="Arial" w:cs="Arial"/>
      <w:color w:val="000000"/>
      <w:kern w:val="1"/>
      <w:sz w:val="20"/>
      <w:szCs w:val="20"/>
      <w:lang w:bidi="en-US"/>
    </w:rPr>
  </w:style>
  <w:style w:type="paragraph" w:customStyle="1" w:styleId="oblasttxt">
    <w:name w:val="oblasttxt"/>
    <w:basedOn w:val="a"/>
    <w:rsid w:val="0013550F"/>
    <w:pPr>
      <w:spacing w:before="109" w:after="109"/>
      <w:ind w:firstLine="0"/>
    </w:pPr>
    <w:rPr>
      <w:rFonts w:ascii="Times New Roman" w:eastAsia="Times New Roman" w:hAnsi="Times New Roman" w:cs="Times New Roman"/>
      <w:sz w:val="24"/>
      <w:szCs w:val="24"/>
      <w:lang w:eastAsia="ru-RU"/>
    </w:rPr>
  </w:style>
  <w:style w:type="paragraph" w:customStyle="1" w:styleId="Standard">
    <w:name w:val="Standard"/>
    <w:rsid w:val="0013550F"/>
    <w:pPr>
      <w:widowControl w:val="0"/>
      <w:suppressAutoHyphens/>
      <w:autoSpaceDN w:val="0"/>
      <w:ind w:firstLine="0"/>
      <w:textAlignment w:val="baseline"/>
    </w:pPr>
    <w:rPr>
      <w:rFonts w:ascii="Times New Roman" w:eastAsia="Arial Unicode MS" w:hAnsi="Times New Roman" w:cs="Tahoma"/>
      <w:kern w:val="3"/>
      <w:sz w:val="24"/>
      <w:szCs w:val="24"/>
      <w:lang w:eastAsia="ru-RU"/>
    </w:rPr>
  </w:style>
  <w:style w:type="table" w:styleId="af9">
    <w:name w:val="Table Grid"/>
    <w:basedOn w:val="a1"/>
    <w:uiPriority w:val="59"/>
    <w:rsid w:val="00A72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header"/>
    <w:basedOn w:val="a"/>
    <w:link w:val="afb"/>
    <w:uiPriority w:val="99"/>
    <w:unhideWhenUsed/>
    <w:rsid w:val="009C69B5"/>
    <w:pPr>
      <w:tabs>
        <w:tab w:val="center" w:pos="4677"/>
        <w:tab w:val="right" w:pos="9355"/>
      </w:tabs>
    </w:pPr>
  </w:style>
  <w:style w:type="character" w:customStyle="1" w:styleId="afb">
    <w:name w:val="Верхний колонтитул Знак"/>
    <w:basedOn w:val="a0"/>
    <w:link w:val="afa"/>
    <w:uiPriority w:val="99"/>
    <w:rsid w:val="009C69B5"/>
  </w:style>
  <w:style w:type="paragraph" w:styleId="afc">
    <w:name w:val="footer"/>
    <w:basedOn w:val="a"/>
    <w:link w:val="afd"/>
    <w:uiPriority w:val="99"/>
    <w:unhideWhenUsed/>
    <w:rsid w:val="009C69B5"/>
    <w:pPr>
      <w:tabs>
        <w:tab w:val="center" w:pos="4677"/>
        <w:tab w:val="right" w:pos="9355"/>
      </w:tabs>
    </w:pPr>
  </w:style>
  <w:style w:type="character" w:customStyle="1" w:styleId="afd">
    <w:name w:val="Нижний колонтитул Знак"/>
    <w:basedOn w:val="a0"/>
    <w:link w:val="afc"/>
    <w:uiPriority w:val="99"/>
    <w:rsid w:val="009C69B5"/>
  </w:style>
  <w:style w:type="paragraph" w:customStyle="1" w:styleId="11">
    <w:name w:val="Абзац списка1"/>
    <w:basedOn w:val="a"/>
    <w:qFormat/>
    <w:rsid w:val="00FF6308"/>
    <w:pPr>
      <w:spacing w:before="120" w:after="120"/>
      <w:ind w:firstLine="0"/>
      <w:jc w:val="center"/>
    </w:pPr>
    <w:rPr>
      <w:rFonts w:ascii="Arial Narrow" w:eastAsia="Calibri" w:hAnsi="Arial Narrow" w:cs="Arial CYR"/>
      <w:b/>
      <w:color w:val="000000"/>
      <w:sz w:val="24"/>
    </w:rPr>
  </w:style>
  <w:style w:type="paragraph" w:styleId="31">
    <w:name w:val="Body Text 3"/>
    <w:basedOn w:val="a"/>
    <w:link w:val="32"/>
    <w:rsid w:val="00B86050"/>
    <w:pPr>
      <w:ind w:firstLine="0"/>
      <w:jc w:val="center"/>
    </w:pPr>
    <w:rPr>
      <w:rFonts w:ascii="Times New Roman" w:eastAsia="Times New Roman" w:hAnsi="Times New Roman" w:cs="Times New Roman"/>
      <w:b/>
      <w:bCs/>
      <w:sz w:val="28"/>
      <w:szCs w:val="24"/>
      <w:lang w:eastAsia="ru-RU"/>
    </w:rPr>
  </w:style>
  <w:style w:type="character" w:customStyle="1" w:styleId="32">
    <w:name w:val="Основной текст 3 Знак"/>
    <w:basedOn w:val="a0"/>
    <w:link w:val="31"/>
    <w:rsid w:val="00B86050"/>
    <w:rPr>
      <w:rFonts w:ascii="Times New Roman" w:eastAsia="Times New Roman" w:hAnsi="Times New Roman" w:cs="Times New Roman"/>
      <w:b/>
      <w:bCs/>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03F4"/>
  </w:style>
  <w:style w:type="paragraph" w:styleId="1">
    <w:name w:val="heading 1"/>
    <w:basedOn w:val="a"/>
    <w:next w:val="a"/>
    <w:link w:val="10"/>
    <w:uiPriority w:val="9"/>
    <w:qFormat/>
    <w:rsid w:val="00E203F4"/>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2">
    <w:name w:val="heading 2"/>
    <w:basedOn w:val="a"/>
    <w:next w:val="a"/>
    <w:link w:val="20"/>
    <w:uiPriority w:val="9"/>
    <w:semiHidden/>
    <w:unhideWhenUsed/>
    <w:qFormat/>
    <w:rsid w:val="00E203F4"/>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3">
    <w:name w:val="heading 3"/>
    <w:basedOn w:val="a"/>
    <w:next w:val="a"/>
    <w:link w:val="30"/>
    <w:uiPriority w:val="9"/>
    <w:semiHidden/>
    <w:unhideWhenUsed/>
    <w:qFormat/>
    <w:rsid w:val="00E203F4"/>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4">
    <w:name w:val="heading 4"/>
    <w:basedOn w:val="a"/>
    <w:next w:val="a"/>
    <w:link w:val="40"/>
    <w:uiPriority w:val="9"/>
    <w:semiHidden/>
    <w:unhideWhenUsed/>
    <w:qFormat/>
    <w:rsid w:val="00E203F4"/>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5">
    <w:name w:val="heading 5"/>
    <w:basedOn w:val="a"/>
    <w:next w:val="a"/>
    <w:link w:val="50"/>
    <w:uiPriority w:val="9"/>
    <w:semiHidden/>
    <w:unhideWhenUsed/>
    <w:qFormat/>
    <w:rsid w:val="00E203F4"/>
    <w:pPr>
      <w:spacing w:before="200" w:after="80"/>
      <w:ind w:firstLine="0"/>
      <w:outlineLvl w:val="4"/>
    </w:pPr>
    <w:rPr>
      <w:rFonts w:asciiTheme="majorHAnsi" w:eastAsiaTheme="majorEastAsia" w:hAnsiTheme="majorHAnsi" w:cstheme="majorBidi"/>
      <w:color w:val="4F81BD" w:themeColor="accent1"/>
    </w:rPr>
  </w:style>
  <w:style w:type="paragraph" w:styleId="6">
    <w:name w:val="heading 6"/>
    <w:basedOn w:val="a"/>
    <w:next w:val="a"/>
    <w:link w:val="60"/>
    <w:uiPriority w:val="9"/>
    <w:semiHidden/>
    <w:unhideWhenUsed/>
    <w:qFormat/>
    <w:rsid w:val="00E203F4"/>
    <w:pPr>
      <w:spacing w:before="280" w:after="100"/>
      <w:ind w:firstLine="0"/>
      <w:outlineLvl w:val="5"/>
    </w:pPr>
    <w:rPr>
      <w:rFonts w:asciiTheme="majorHAnsi" w:eastAsiaTheme="majorEastAsia" w:hAnsiTheme="majorHAnsi" w:cstheme="majorBidi"/>
      <w:i/>
      <w:iCs/>
      <w:color w:val="4F81BD" w:themeColor="accent1"/>
    </w:rPr>
  </w:style>
  <w:style w:type="paragraph" w:styleId="7">
    <w:name w:val="heading 7"/>
    <w:basedOn w:val="a"/>
    <w:next w:val="a"/>
    <w:link w:val="70"/>
    <w:uiPriority w:val="9"/>
    <w:semiHidden/>
    <w:unhideWhenUsed/>
    <w:qFormat/>
    <w:rsid w:val="00E203F4"/>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8">
    <w:name w:val="heading 8"/>
    <w:basedOn w:val="a"/>
    <w:next w:val="a"/>
    <w:link w:val="80"/>
    <w:uiPriority w:val="9"/>
    <w:semiHidden/>
    <w:unhideWhenUsed/>
    <w:qFormat/>
    <w:rsid w:val="00E203F4"/>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9">
    <w:name w:val="heading 9"/>
    <w:basedOn w:val="a"/>
    <w:next w:val="a"/>
    <w:link w:val="90"/>
    <w:uiPriority w:val="9"/>
    <w:semiHidden/>
    <w:unhideWhenUsed/>
    <w:qFormat/>
    <w:rsid w:val="00E203F4"/>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203F4"/>
    <w:pPr>
      <w:ind w:left="720"/>
      <w:contextualSpacing/>
    </w:pPr>
  </w:style>
  <w:style w:type="character" w:customStyle="1" w:styleId="10">
    <w:name w:val="Заголовок 1 Знак"/>
    <w:basedOn w:val="a0"/>
    <w:link w:val="1"/>
    <w:uiPriority w:val="9"/>
    <w:rsid w:val="00E203F4"/>
    <w:rPr>
      <w:rFonts w:asciiTheme="majorHAnsi" w:eastAsiaTheme="majorEastAsia" w:hAnsiTheme="majorHAnsi" w:cstheme="majorBidi"/>
      <w:b/>
      <w:bCs/>
      <w:color w:val="365F91" w:themeColor="accent1" w:themeShade="BF"/>
      <w:sz w:val="24"/>
      <w:szCs w:val="24"/>
    </w:rPr>
  </w:style>
  <w:style w:type="character" w:customStyle="1" w:styleId="20">
    <w:name w:val="Заголовок 2 Знак"/>
    <w:basedOn w:val="a0"/>
    <w:link w:val="2"/>
    <w:uiPriority w:val="9"/>
    <w:semiHidden/>
    <w:rsid w:val="00E203F4"/>
    <w:rPr>
      <w:rFonts w:asciiTheme="majorHAnsi" w:eastAsiaTheme="majorEastAsia" w:hAnsiTheme="majorHAnsi" w:cstheme="majorBidi"/>
      <w:color w:val="365F91" w:themeColor="accent1" w:themeShade="BF"/>
      <w:sz w:val="24"/>
      <w:szCs w:val="24"/>
    </w:rPr>
  </w:style>
  <w:style w:type="character" w:customStyle="1" w:styleId="30">
    <w:name w:val="Заголовок 3 Знак"/>
    <w:basedOn w:val="a0"/>
    <w:link w:val="3"/>
    <w:uiPriority w:val="9"/>
    <w:semiHidden/>
    <w:rsid w:val="00E203F4"/>
    <w:rPr>
      <w:rFonts w:asciiTheme="majorHAnsi" w:eastAsiaTheme="majorEastAsia" w:hAnsiTheme="majorHAnsi" w:cstheme="majorBidi"/>
      <w:color w:val="4F81BD" w:themeColor="accent1"/>
      <w:sz w:val="24"/>
      <w:szCs w:val="24"/>
    </w:rPr>
  </w:style>
  <w:style w:type="character" w:customStyle="1" w:styleId="40">
    <w:name w:val="Заголовок 4 Знак"/>
    <w:basedOn w:val="a0"/>
    <w:link w:val="4"/>
    <w:uiPriority w:val="9"/>
    <w:semiHidden/>
    <w:rsid w:val="00E203F4"/>
    <w:rPr>
      <w:rFonts w:asciiTheme="majorHAnsi" w:eastAsiaTheme="majorEastAsia" w:hAnsiTheme="majorHAnsi" w:cstheme="majorBidi"/>
      <w:i/>
      <w:iCs/>
      <w:color w:val="4F81BD" w:themeColor="accent1"/>
      <w:sz w:val="24"/>
      <w:szCs w:val="24"/>
    </w:rPr>
  </w:style>
  <w:style w:type="character" w:customStyle="1" w:styleId="50">
    <w:name w:val="Заголовок 5 Знак"/>
    <w:basedOn w:val="a0"/>
    <w:link w:val="5"/>
    <w:uiPriority w:val="9"/>
    <w:semiHidden/>
    <w:rsid w:val="00E203F4"/>
    <w:rPr>
      <w:rFonts w:asciiTheme="majorHAnsi" w:eastAsiaTheme="majorEastAsia" w:hAnsiTheme="majorHAnsi" w:cstheme="majorBidi"/>
      <w:color w:val="4F81BD" w:themeColor="accent1"/>
    </w:rPr>
  </w:style>
  <w:style w:type="character" w:customStyle="1" w:styleId="60">
    <w:name w:val="Заголовок 6 Знак"/>
    <w:basedOn w:val="a0"/>
    <w:link w:val="6"/>
    <w:uiPriority w:val="9"/>
    <w:semiHidden/>
    <w:rsid w:val="00E203F4"/>
    <w:rPr>
      <w:rFonts w:asciiTheme="majorHAnsi" w:eastAsiaTheme="majorEastAsia" w:hAnsiTheme="majorHAnsi" w:cstheme="majorBidi"/>
      <w:i/>
      <w:iCs/>
      <w:color w:val="4F81BD" w:themeColor="accent1"/>
    </w:rPr>
  </w:style>
  <w:style w:type="character" w:customStyle="1" w:styleId="70">
    <w:name w:val="Заголовок 7 Знак"/>
    <w:basedOn w:val="a0"/>
    <w:link w:val="7"/>
    <w:uiPriority w:val="9"/>
    <w:semiHidden/>
    <w:rsid w:val="00E203F4"/>
    <w:rPr>
      <w:rFonts w:asciiTheme="majorHAnsi" w:eastAsiaTheme="majorEastAsia" w:hAnsiTheme="majorHAnsi" w:cstheme="majorBidi"/>
      <w:b/>
      <w:bCs/>
      <w:color w:val="9BBB59" w:themeColor="accent3"/>
      <w:sz w:val="20"/>
      <w:szCs w:val="20"/>
    </w:rPr>
  </w:style>
  <w:style w:type="character" w:customStyle="1" w:styleId="80">
    <w:name w:val="Заголовок 8 Знак"/>
    <w:basedOn w:val="a0"/>
    <w:link w:val="8"/>
    <w:uiPriority w:val="9"/>
    <w:semiHidden/>
    <w:rsid w:val="00E203F4"/>
    <w:rPr>
      <w:rFonts w:asciiTheme="majorHAnsi" w:eastAsiaTheme="majorEastAsia" w:hAnsiTheme="majorHAnsi" w:cstheme="majorBidi"/>
      <w:b/>
      <w:bCs/>
      <w:i/>
      <w:iCs/>
      <w:color w:val="9BBB59" w:themeColor="accent3"/>
      <w:sz w:val="20"/>
      <w:szCs w:val="20"/>
    </w:rPr>
  </w:style>
  <w:style w:type="character" w:customStyle="1" w:styleId="90">
    <w:name w:val="Заголовок 9 Знак"/>
    <w:basedOn w:val="a0"/>
    <w:link w:val="9"/>
    <w:uiPriority w:val="9"/>
    <w:semiHidden/>
    <w:rsid w:val="00E203F4"/>
    <w:rPr>
      <w:rFonts w:asciiTheme="majorHAnsi" w:eastAsiaTheme="majorEastAsia" w:hAnsiTheme="majorHAnsi" w:cstheme="majorBidi"/>
      <w:i/>
      <w:iCs/>
      <w:color w:val="9BBB59" w:themeColor="accent3"/>
      <w:sz w:val="20"/>
      <w:szCs w:val="20"/>
    </w:rPr>
  </w:style>
  <w:style w:type="paragraph" w:styleId="a4">
    <w:name w:val="caption"/>
    <w:basedOn w:val="a"/>
    <w:next w:val="a"/>
    <w:uiPriority w:val="35"/>
    <w:semiHidden/>
    <w:unhideWhenUsed/>
    <w:qFormat/>
    <w:rsid w:val="00E203F4"/>
    <w:rPr>
      <w:b/>
      <w:bCs/>
      <w:sz w:val="18"/>
      <w:szCs w:val="18"/>
    </w:rPr>
  </w:style>
  <w:style w:type="paragraph" w:styleId="a5">
    <w:name w:val="Title"/>
    <w:basedOn w:val="a"/>
    <w:next w:val="a"/>
    <w:link w:val="a6"/>
    <w:uiPriority w:val="10"/>
    <w:qFormat/>
    <w:rsid w:val="00E203F4"/>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a6">
    <w:name w:val="Название Знак"/>
    <w:basedOn w:val="a0"/>
    <w:link w:val="a5"/>
    <w:uiPriority w:val="10"/>
    <w:rsid w:val="00E203F4"/>
    <w:rPr>
      <w:rFonts w:asciiTheme="majorHAnsi" w:eastAsiaTheme="majorEastAsia" w:hAnsiTheme="majorHAnsi" w:cstheme="majorBidi"/>
      <w:i/>
      <w:iCs/>
      <w:color w:val="243F60" w:themeColor="accent1" w:themeShade="7F"/>
      <w:sz w:val="60"/>
      <w:szCs w:val="60"/>
    </w:rPr>
  </w:style>
  <w:style w:type="paragraph" w:styleId="a7">
    <w:name w:val="Subtitle"/>
    <w:basedOn w:val="a"/>
    <w:next w:val="a"/>
    <w:link w:val="a8"/>
    <w:uiPriority w:val="11"/>
    <w:qFormat/>
    <w:rsid w:val="00E203F4"/>
    <w:pPr>
      <w:spacing w:before="200" w:after="900"/>
      <w:ind w:firstLine="0"/>
      <w:jc w:val="right"/>
    </w:pPr>
    <w:rPr>
      <w:i/>
      <w:iCs/>
      <w:sz w:val="24"/>
      <w:szCs w:val="24"/>
    </w:rPr>
  </w:style>
  <w:style w:type="character" w:customStyle="1" w:styleId="a8">
    <w:name w:val="Подзаголовок Знак"/>
    <w:basedOn w:val="a0"/>
    <w:link w:val="a7"/>
    <w:uiPriority w:val="11"/>
    <w:rsid w:val="00E203F4"/>
    <w:rPr>
      <w:i/>
      <w:iCs/>
      <w:sz w:val="24"/>
      <w:szCs w:val="24"/>
    </w:rPr>
  </w:style>
  <w:style w:type="character" w:styleId="a9">
    <w:name w:val="Strong"/>
    <w:basedOn w:val="a0"/>
    <w:uiPriority w:val="22"/>
    <w:qFormat/>
    <w:rsid w:val="00E203F4"/>
    <w:rPr>
      <w:b/>
      <w:bCs/>
      <w:spacing w:val="0"/>
    </w:rPr>
  </w:style>
  <w:style w:type="character" w:styleId="aa">
    <w:name w:val="Emphasis"/>
    <w:uiPriority w:val="20"/>
    <w:qFormat/>
    <w:rsid w:val="00E203F4"/>
    <w:rPr>
      <w:b/>
      <w:bCs/>
      <w:i/>
      <w:iCs/>
      <w:color w:val="5A5A5A" w:themeColor="text1" w:themeTint="A5"/>
    </w:rPr>
  </w:style>
  <w:style w:type="paragraph" w:styleId="ab">
    <w:name w:val="No Spacing"/>
    <w:basedOn w:val="a"/>
    <w:link w:val="ac"/>
    <w:qFormat/>
    <w:rsid w:val="00E203F4"/>
    <w:pPr>
      <w:ind w:firstLine="0"/>
    </w:pPr>
  </w:style>
  <w:style w:type="character" w:customStyle="1" w:styleId="ac">
    <w:name w:val="Без интервала Знак"/>
    <w:basedOn w:val="a0"/>
    <w:link w:val="ab"/>
    <w:rsid w:val="00E203F4"/>
  </w:style>
  <w:style w:type="paragraph" w:styleId="21">
    <w:name w:val="Quote"/>
    <w:basedOn w:val="a"/>
    <w:next w:val="a"/>
    <w:link w:val="22"/>
    <w:uiPriority w:val="29"/>
    <w:qFormat/>
    <w:rsid w:val="00E203F4"/>
    <w:rPr>
      <w:rFonts w:asciiTheme="majorHAnsi" w:eastAsiaTheme="majorEastAsia" w:hAnsiTheme="majorHAnsi" w:cstheme="majorBidi"/>
      <w:i/>
      <w:iCs/>
      <w:color w:val="5A5A5A" w:themeColor="text1" w:themeTint="A5"/>
    </w:rPr>
  </w:style>
  <w:style w:type="character" w:customStyle="1" w:styleId="22">
    <w:name w:val="Цитата 2 Знак"/>
    <w:basedOn w:val="a0"/>
    <w:link w:val="21"/>
    <w:uiPriority w:val="29"/>
    <w:rsid w:val="00E203F4"/>
    <w:rPr>
      <w:rFonts w:asciiTheme="majorHAnsi" w:eastAsiaTheme="majorEastAsia" w:hAnsiTheme="majorHAnsi" w:cstheme="majorBidi"/>
      <w:i/>
      <w:iCs/>
      <w:color w:val="5A5A5A" w:themeColor="text1" w:themeTint="A5"/>
    </w:rPr>
  </w:style>
  <w:style w:type="paragraph" w:styleId="ad">
    <w:name w:val="Intense Quote"/>
    <w:basedOn w:val="a"/>
    <w:next w:val="a"/>
    <w:link w:val="ae"/>
    <w:uiPriority w:val="30"/>
    <w:qFormat/>
    <w:rsid w:val="00E203F4"/>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ae">
    <w:name w:val="Выделенная цитата Знак"/>
    <w:basedOn w:val="a0"/>
    <w:link w:val="ad"/>
    <w:uiPriority w:val="30"/>
    <w:rsid w:val="00E203F4"/>
    <w:rPr>
      <w:rFonts w:asciiTheme="majorHAnsi" w:eastAsiaTheme="majorEastAsia" w:hAnsiTheme="majorHAnsi" w:cstheme="majorBidi"/>
      <w:i/>
      <w:iCs/>
      <w:color w:val="FFFFFF" w:themeColor="background1"/>
      <w:sz w:val="24"/>
      <w:szCs w:val="24"/>
      <w:shd w:val="clear" w:color="auto" w:fill="4F81BD" w:themeFill="accent1"/>
    </w:rPr>
  </w:style>
  <w:style w:type="character" w:styleId="af">
    <w:name w:val="Subtle Emphasis"/>
    <w:uiPriority w:val="19"/>
    <w:qFormat/>
    <w:rsid w:val="00E203F4"/>
    <w:rPr>
      <w:i/>
      <w:iCs/>
      <w:color w:val="5A5A5A" w:themeColor="text1" w:themeTint="A5"/>
    </w:rPr>
  </w:style>
  <w:style w:type="character" w:styleId="af0">
    <w:name w:val="Intense Emphasis"/>
    <w:uiPriority w:val="21"/>
    <w:qFormat/>
    <w:rsid w:val="00E203F4"/>
    <w:rPr>
      <w:b/>
      <w:bCs/>
      <w:i/>
      <w:iCs/>
      <w:color w:val="4F81BD" w:themeColor="accent1"/>
      <w:sz w:val="22"/>
      <w:szCs w:val="22"/>
    </w:rPr>
  </w:style>
  <w:style w:type="character" w:styleId="af1">
    <w:name w:val="Subtle Reference"/>
    <w:uiPriority w:val="31"/>
    <w:qFormat/>
    <w:rsid w:val="00E203F4"/>
    <w:rPr>
      <w:color w:val="auto"/>
      <w:u w:val="single" w:color="9BBB59" w:themeColor="accent3"/>
    </w:rPr>
  </w:style>
  <w:style w:type="character" w:styleId="af2">
    <w:name w:val="Intense Reference"/>
    <w:basedOn w:val="a0"/>
    <w:uiPriority w:val="32"/>
    <w:qFormat/>
    <w:rsid w:val="00E203F4"/>
    <w:rPr>
      <w:b/>
      <w:bCs/>
      <w:color w:val="76923C" w:themeColor="accent3" w:themeShade="BF"/>
      <w:u w:val="single" w:color="9BBB59" w:themeColor="accent3"/>
    </w:rPr>
  </w:style>
  <w:style w:type="character" w:styleId="af3">
    <w:name w:val="Book Title"/>
    <w:basedOn w:val="a0"/>
    <w:uiPriority w:val="33"/>
    <w:qFormat/>
    <w:rsid w:val="00E203F4"/>
    <w:rPr>
      <w:rFonts w:asciiTheme="majorHAnsi" w:eastAsiaTheme="majorEastAsia" w:hAnsiTheme="majorHAnsi" w:cstheme="majorBidi"/>
      <w:b/>
      <w:bCs/>
      <w:i/>
      <w:iCs/>
      <w:color w:val="auto"/>
    </w:rPr>
  </w:style>
  <w:style w:type="paragraph" w:styleId="af4">
    <w:name w:val="TOC Heading"/>
    <w:basedOn w:val="1"/>
    <w:next w:val="a"/>
    <w:uiPriority w:val="39"/>
    <w:semiHidden/>
    <w:unhideWhenUsed/>
    <w:qFormat/>
    <w:rsid w:val="00E203F4"/>
    <w:pPr>
      <w:outlineLvl w:val="9"/>
    </w:pPr>
    <w:rPr>
      <w:lang w:bidi="en-US"/>
    </w:rPr>
  </w:style>
  <w:style w:type="paragraph" w:styleId="af5">
    <w:name w:val="Normal (Web)"/>
    <w:basedOn w:val="a"/>
    <w:rsid w:val="00434553"/>
    <w:pPr>
      <w:spacing w:before="100" w:beforeAutospacing="1" w:after="100" w:afterAutospacing="1" w:line="225" w:lineRule="atLeast"/>
      <w:ind w:firstLine="0"/>
    </w:pPr>
    <w:rPr>
      <w:rFonts w:ascii="Verdana" w:eastAsia="Times New Roman" w:hAnsi="Verdana" w:cs="Times New Roman"/>
      <w:color w:val="000000"/>
      <w:sz w:val="18"/>
      <w:szCs w:val="18"/>
      <w:lang w:eastAsia="ru-RU"/>
    </w:rPr>
  </w:style>
  <w:style w:type="character" w:styleId="af6">
    <w:name w:val="Hyperlink"/>
    <w:basedOn w:val="a0"/>
    <w:uiPriority w:val="99"/>
    <w:unhideWhenUsed/>
    <w:rsid w:val="00831B42"/>
    <w:rPr>
      <w:color w:val="0000FF"/>
      <w:u w:val="single"/>
    </w:rPr>
  </w:style>
  <w:style w:type="paragraph" w:styleId="af7">
    <w:name w:val="Balloon Text"/>
    <w:basedOn w:val="a"/>
    <w:link w:val="af8"/>
    <w:uiPriority w:val="99"/>
    <w:semiHidden/>
    <w:unhideWhenUsed/>
    <w:rsid w:val="00831B42"/>
    <w:rPr>
      <w:rFonts w:ascii="Tahoma" w:hAnsi="Tahoma" w:cs="Tahoma"/>
      <w:sz w:val="16"/>
      <w:szCs w:val="16"/>
    </w:rPr>
  </w:style>
  <w:style w:type="character" w:customStyle="1" w:styleId="af8">
    <w:name w:val="Текст выноски Знак"/>
    <w:basedOn w:val="a0"/>
    <w:link w:val="af7"/>
    <w:uiPriority w:val="99"/>
    <w:semiHidden/>
    <w:rsid w:val="00831B42"/>
    <w:rPr>
      <w:rFonts w:ascii="Tahoma" w:hAnsi="Tahoma" w:cs="Tahoma"/>
      <w:sz w:val="16"/>
      <w:szCs w:val="16"/>
    </w:rPr>
  </w:style>
  <w:style w:type="paragraph" w:customStyle="1" w:styleId="ConsPlusNormal">
    <w:name w:val="ConsPlusNormal"/>
    <w:next w:val="a"/>
    <w:rsid w:val="00831B42"/>
    <w:pPr>
      <w:widowControl w:val="0"/>
      <w:suppressAutoHyphens/>
      <w:autoSpaceDE w:val="0"/>
      <w:ind w:firstLine="720"/>
    </w:pPr>
    <w:rPr>
      <w:rFonts w:ascii="Arial" w:eastAsia="Arial" w:hAnsi="Arial" w:cs="Arial"/>
      <w:color w:val="000000"/>
      <w:kern w:val="1"/>
      <w:sz w:val="20"/>
      <w:szCs w:val="20"/>
      <w:lang w:bidi="en-US"/>
    </w:rPr>
  </w:style>
  <w:style w:type="paragraph" w:customStyle="1" w:styleId="oblasttxt">
    <w:name w:val="oblasttxt"/>
    <w:basedOn w:val="a"/>
    <w:rsid w:val="0013550F"/>
    <w:pPr>
      <w:spacing w:before="109" w:after="109"/>
      <w:ind w:firstLine="0"/>
    </w:pPr>
    <w:rPr>
      <w:rFonts w:ascii="Times New Roman" w:eastAsia="Times New Roman" w:hAnsi="Times New Roman" w:cs="Times New Roman"/>
      <w:sz w:val="24"/>
      <w:szCs w:val="24"/>
      <w:lang w:eastAsia="ru-RU"/>
    </w:rPr>
  </w:style>
  <w:style w:type="paragraph" w:customStyle="1" w:styleId="Standard">
    <w:name w:val="Standard"/>
    <w:rsid w:val="0013550F"/>
    <w:pPr>
      <w:widowControl w:val="0"/>
      <w:suppressAutoHyphens/>
      <w:autoSpaceDN w:val="0"/>
      <w:ind w:firstLine="0"/>
      <w:textAlignment w:val="baseline"/>
    </w:pPr>
    <w:rPr>
      <w:rFonts w:ascii="Times New Roman" w:eastAsia="Arial Unicode MS" w:hAnsi="Times New Roman" w:cs="Tahoma"/>
      <w:kern w:val="3"/>
      <w:sz w:val="24"/>
      <w:szCs w:val="24"/>
      <w:lang w:eastAsia="ru-RU"/>
    </w:rPr>
  </w:style>
  <w:style w:type="table" w:styleId="af9">
    <w:name w:val="Table Grid"/>
    <w:basedOn w:val="a1"/>
    <w:uiPriority w:val="59"/>
    <w:rsid w:val="00A72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header"/>
    <w:basedOn w:val="a"/>
    <w:link w:val="afb"/>
    <w:uiPriority w:val="99"/>
    <w:unhideWhenUsed/>
    <w:rsid w:val="009C69B5"/>
    <w:pPr>
      <w:tabs>
        <w:tab w:val="center" w:pos="4677"/>
        <w:tab w:val="right" w:pos="9355"/>
      </w:tabs>
    </w:pPr>
  </w:style>
  <w:style w:type="character" w:customStyle="1" w:styleId="afb">
    <w:name w:val="Верхний колонтитул Знак"/>
    <w:basedOn w:val="a0"/>
    <w:link w:val="afa"/>
    <w:uiPriority w:val="99"/>
    <w:rsid w:val="009C69B5"/>
  </w:style>
  <w:style w:type="paragraph" w:styleId="afc">
    <w:name w:val="footer"/>
    <w:basedOn w:val="a"/>
    <w:link w:val="afd"/>
    <w:uiPriority w:val="99"/>
    <w:unhideWhenUsed/>
    <w:rsid w:val="009C69B5"/>
    <w:pPr>
      <w:tabs>
        <w:tab w:val="center" w:pos="4677"/>
        <w:tab w:val="right" w:pos="9355"/>
      </w:tabs>
    </w:pPr>
  </w:style>
  <w:style w:type="character" w:customStyle="1" w:styleId="afd">
    <w:name w:val="Нижний колонтитул Знак"/>
    <w:basedOn w:val="a0"/>
    <w:link w:val="afc"/>
    <w:uiPriority w:val="99"/>
    <w:rsid w:val="009C69B5"/>
  </w:style>
  <w:style w:type="paragraph" w:customStyle="1" w:styleId="11">
    <w:name w:val="Абзац списка1"/>
    <w:basedOn w:val="a"/>
    <w:qFormat/>
    <w:rsid w:val="00FF6308"/>
    <w:pPr>
      <w:spacing w:before="120" w:after="120"/>
      <w:ind w:firstLine="0"/>
      <w:jc w:val="center"/>
    </w:pPr>
    <w:rPr>
      <w:rFonts w:ascii="Arial Narrow" w:eastAsia="Calibri" w:hAnsi="Arial Narrow" w:cs="Arial CYR"/>
      <w:b/>
      <w:color w:val="000000"/>
      <w:sz w:val="24"/>
    </w:rPr>
  </w:style>
  <w:style w:type="paragraph" w:styleId="31">
    <w:name w:val="Body Text 3"/>
    <w:basedOn w:val="a"/>
    <w:link w:val="32"/>
    <w:rsid w:val="00B86050"/>
    <w:pPr>
      <w:ind w:firstLine="0"/>
      <w:jc w:val="center"/>
    </w:pPr>
    <w:rPr>
      <w:rFonts w:ascii="Times New Roman" w:eastAsia="Times New Roman" w:hAnsi="Times New Roman" w:cs="Times New Roman"/>
      <w:b/>
      <w:bCs/>
      <w:sz w:val="28"/>
      <w:szCs w:val="24"/>
      <w:lang w:eastAsia="ru-RU"/>
    </w:rPr>
  </w:style>
  <w:style w:type="character" w:customStyle="1" w:styleId="32">
    <w:name w:val="Основной текст 3 Знак"/>
    <w:basedOn w:val="a0"/>
    <w:link w:val="31"/>
    <w:rsid w:val="00B86050"/>
    <w:rPr>
      <w:rFonts w:ascii="Times New Roman" w:eastAsia="Times New Roman" w:hAnsi="Times New Roman" w:cs="Times New Roman"/>
      <w:b/>
      <w:bCs/>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5703">
      <w:bodyDiv w:val="1"/>
      <w:marLeft w:val="0"/>
      <w:marRight w:val="0"/>
      <w:marTop w:val="0"/>
      <w:marBottom w:val="0"/>
      <w:divBdr>
        <w:top w:val="none" w:sz="0" w:space="0" w:color="auto"/>
        <w:left w:val="none" w:sz="0" w:space="0" w:color="auto"/>
        <w:bottom w:val="none" w:sz="0" w:space="0" w:color="auto"/>
        <w:right w:val="none" w:sz="0" w:space="0" w:color="auto"/>
      </w:divBdr>
    </w:div>
    <w:div w:id="369112435">
      <w:bodyDiv w:val="1"/>
      <w:marLeft w:val="0"/>
      <w:marRight w:val="0"/>
      <w:marTop w:val="0"/>
      <w:marBottom w:val="0"/>
      <w:divBdr>
        <w:top w:val="none" w:sz="0" w:space="0" w:color="auto"/>
        <w:left w:val="none" w:sz="0" w:space="0" w:color="auto"/>
        <w:bottom w:val="none" w:sz="0" w:space="0" w:color="auto"/>
        <w:right w:val="none" w:sz="0" w:space="0" w:color="auto"/>
      </w:divBdr>
    </w:div>
    <w:div w:id="713849633">
      <w:bodyDiv w:val="1"/>
      <w:marLeft w:val="0"/>
      <w:marRight w:val="0"/>
      <w:marTop w:val="0"/>
      <w:marBottom w:val="0"/>
      <w:divBdr>
        <w:top w:val="none" w:sz="0" w:space="0" w:color="auto"/>
        <w:left w:val="none" w:sz="0" w:space="0" w:color="auto"/>
        <w:bottom w:val="none" w:sz="0" w:space="0" w:color="auto"/>
        <w:right w:val="none" w:sz="0" w:space="0" w:color="auto"/>
      </w:divBdr>
    </w:div>
    <w:div w:id="1039429355">
      <w:bodyDiv w:val="1"/>
      <w:marLeft w:val="0"/>
      <w:marRight w:val="0"/>
      <w:marTop w:val="0"/>
      <w:marBottom w:val="0"/>
      <w:divBdr>
        <w:top w:val="none" w:sz="0" w:space="0" w:color="auto"/>
        <w:left w:val="none" w:sz="0" w:space="0" w:color="auto"/>
        <w:bottom w:val="none" w:sz="0" w:space="0" w:color="auto"/>
        <w:right w:val="none" w:sz="0" w:space="0" w:color="auto"/>
      </w:divBdr>
    </w:div>
    <w:div w:id="1092820437">
      <w:bodyDiv w:val="1"/>
      <w:marLeft w:val="0"/>
      <w:marRight w:val="0"/>
      <w:marTop w:val="0"/>
      <w:marBottom w:val="0"/>
      <w:divBdr>
        <w:top w:val="none" w:sz="0" w:space="0" w:color="auto"/>
        <w:left w:val="none" w:sz="0" w:space="0" w:color="auto"/>
        <w:bottom w:val="none" w:sz="0" w:space="0" w:color="auto"/>
        <w:right w:val="none" w:sz="0" w:space="0" w:color="auto"/>
      </w:divBdr>
    </w:div>
    <w:div w:id="1290434813">
      <w:bodyDiv w:val="1"/>
      <w:marLeft w:val="0"/>
      <w:marRight w:val="0"/>
      <w:marTop w:val="0"/>
      <w:marBottom w:val="0"/>
      <w:divBdr>
        <w:top w:val="none" w:sz="0" w:space="0" w:color="auto"/>
        <w:left w:val="none" w:sz="0" w:space="0" w:color="auto"/>
        <w:bottom w:val="none" w:sz="0" w:space="0" w:color="auto"/>
        <w:right w:val="none" w:sz="0" w:space="0" w:color="auto"/>
      </w:divBdr>
    </w:div>
    <w:div w:id="1371804324">
      <w:bodyDiv w:val="1"/>
      <w:marLeft w:val="0"/>
      <w:marRight w:val="0"/>
      <w:marTop w:val="0"/>
      <w:marBottom w:val="0"/>
      <w:divBdr>
        <w:top w:val="none" w:sz="0" w:space="0" w:color="auto"/>
        <w:left w:val="none" w:sz="0" w:space="0" w:color="auto"/>
        <w:bottom w:val="none" w:sz="0" w:space="0" w:color="auto"/>
        <w:right w:val="none" w:sz="0" w:space="0" w:color="auto"/>
      </w:divBdr>
    </w:div>
    <w:div w:id="1451704580">
      <w:bodyDiv w:val="1"/>
      <w:marLeft w:val="0"/>
      <w:marRight w:val="0"/>
      <w:marTop w:val="0"/>
      <w:marBottom w:val="0"/>
      <w:divBdr>
        <w:top w:val="none" w:sz="0" w:space="0" w:color="auto"/>
        <w:left w:val="none" w:sz="0" w:space="0" w:color="auto"/>
        <w:bottom w:val="none" w:sz="0" w:space="0" w:color="auto"/>
        <w:right w:val="none" w:sz="0" w:space="0" w:color="auto"/>
      </w:divBdr>
    </w:div>
    <w:div w:id="2058359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http://ru.wikipedia.org/wiki/%D0%9A%D1%83%D1%80%D1%81%D0%BA"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1B09DD-80D0-473C-A967-E6A30FF93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1308</TotalTime>
  <Pages>30</Pages>
  <Words>11038</Words>
  <Characters>62918</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Olihver</dc:creator>
  <cp:lastModifiedBy>ZODIAK</cp:lastModifiedBy>
  <cp:revision>69</cp:revision>
  <cp:lastPrinted>2016-10-13T10:53:00Z</cp:lastPrinted>
  <dcterms:created xsi:type="dcterms:W3CDTF">2016-06-21T06:03:00Z</dcterms:created>
  <dcterms:modified xsi:type="dcterms:W3CDTF">2016-11-01T09:37:00Z</dcterms:modified>
</cp:coreProperties>
</file>